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3217A" w14:textId="6CDD1CA9" w:rsidR="004C4D10" w:rsidRPr="004C4D10" w:rsidRDefault="004C4D10" w:rsidP="004C4D10">
      <w:pPr>
        <w:jc w:val="center"/>
        <w:rPr>
          <w:b/>
          <w:bCs/>
        </w:rPr>
      </w:pPr>
      <w:r w:rsidRPr="004C4D10">
        <w:rPr>
          <w:b/>
          <w:bCs/>
        </w:rPr>
        <w:drawing>
          <wp:inline distT="0" distB="0" distL="0" distR="0" wp14:anchorId="6F471951" wp14:editId="659B2D8A">
            <wp:extent cx="771525" cy="1066800"/>
            <wp:effectExtent l="0" t="0" r="9525" b="0"/>
            <wp:docPr id="1740503454"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503454"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E481246" w14:textId="0D2EF222" w:rsidR="004C4D10" w:rsidRPr="004C4D10" w:rsidRDefault="004C4D10" w:rsidP="004C4D10">
      <w:pPr>
        <w:jc w:val="center"/>
      </w:pPr>
      <w:r w:rsidRPr="004C4D10">
        <w:rPr>
          <w:b/>
          <w:bCs/>
        </w:rPr>
        <w:br/>
        <w:t>кваліфікаційно-дисциплінарна комісія прокурорів</w:t>
      </w:r>
    </w:p>
    <w:p w14:paraId="1DF1CFD0" w14:textId="77777777" w:rsidR="004C4D10" w:rsidRPr="004C4D10" w:rsidRDefault="004C4D10" w:rsidP="004C4D10">
      <w:pPr>
        <w:jc w:val="center"/>
      </w:pPr>
    </w:p>
    <w:p w14:paraId="60BE23DF" w14:textId="77777777" w:rsidR="004C4D10" w:rsidRPr="004C4D10" w:rsidRDefault="004C4D10" w:rsidP="004C4D10">
      <w:pPr>
        <w:jc w:val="center"/>
      </w:pPr>
      <w:r w:rsidRPr="004C4D10">
        <w:rPr>
          <w:b/>
          <w:bCs/>
        </w:rPr>
        <w:t>РІШЕННЯ</w:t>
      </w:r>
      <w:r w:rsidRPr="004C4D10">
        <w:rPr>
          <w:b/>
          <w:bCs/>
        </w:rPr>
        <w:br/>
        <w:t>№27дп-25</w:t>
      </w:r>
    </w:p>
    <w:p w14:paraId="7972FC86" w14:textId="77777777" w:rsidR="004C4D10" w:rsidRPr="004C4D10" w:rsidRDefault="004C4D10" w:rsidP="004C4D10">
      <w:pPr>
        <w:jc w:val="center"/>
      </w:pPr>
      <w:r w:rsidRPr="004C4D10">
        <w:rPr>
          <w:b/>
          <w:bCs/>
        </w:rPr>
        <w:t>05 лютого 2025</w:t>
      </w:r>
    </w:p>
    <w:p w14:paraId="4B4E8AB4" w14:textId="77777777" w:rsidR="004C4D10" w:rsidRPr="004C4D10" w:rsidRDefault="004C4D10" w:rsidP="004C4D10">
      <w:pPr>
        <w:jc w:val="center"/>
      </w:pPr>
      <w:r w:rsidRPr="004C4D10">
        <w:rPr>
          <w:b/>
          <w:bCs/>
        </w:rPr>
        <w:t>Київ</w:t>
      </w:r>
    </w:p>
    <w:p w14:paraId="1F2BF622" w14:textId="77777777" w:rsidR="004C4D10" w:rsidRPr="004C4D10" w:rsidRDefault="004C4D10" w:rsidP="004C4D10">
      <w:r w:rsidRPr="004C4D10">
        <w:rPr>
          <w:b/>
          <w:bCs/>
        </w:rPr>
        <w:t>Про закриття дисциплінарного провадження стосовно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Київської обласної прокуратури Задорожного О.В.</w:t>
      </w:r>
    </w:p>
    <w:p w14:paraId="748E288D" w14:textId="77777777" w:rsidR="004C4D10" w:rsidRPr="004C4D10" w:rsidRDefault="004C4D10" w:rsidP="004C4D10"/>
    <w:p w14:paraId="0CB69DE4" w14:textId="77777777" w:rsidR="004C4D10" w:rsidRPr="004C4D10" w:rsidRDefault="004C4D10" w:rsidP="004C4D10">
      <w:r w:rsidRPr="004C4D10">
        <w:t xml:space="preserve">Кваліфікаційно-дисциплінарна комісія прокурорів (далі – Комісія) у складі: головуючого – </w:t>
      </w:r>
      <w:proofErr w:type="spellStart"/>
      <w:r w:rsidRPr="004C4D10">
        <w:t>Радзівона</w:t>
      </w:r>
      <w:proofErr w:type="spellEnd"/>
      <w:r w:rsidRPr="004C4D10">
        <w:t xml:space="preserve"> М.О., членів Комісії: </w:t>
      </w:r>
      <w:proofErr w:type="spellStart"/>
      <w:r w:rsidRPr="004C4D10">
        <w:t>Бобровник</w:t>
      </w:r>
      <w:proofErr w:type="spellEnd"/>
      <w:r w:rsidRPr="004C4D10">
        <w:t xml:space="preserve"> С.В., </w:t>
      </w:r>
      <w:proofErr w:type="spellStart"/>
      <w:r w:rsidRPr="004C4D10">
        <w:t>Булулукова</w:t>
      </w:r>
      <w:proofErr w:type="spellEnd"/>
      <w:r w:rsidRPr="004C4D10">
        <w:t xml:space="preserve"> О.Ю., Гарбузи Н.В., Коваль К.П., </w:t>
      </w:r>
      <w:proofErr w:type="spellStart"/>
      <w:r w:rsidRPr="004C4D10">
        <w:t>Куриленка</w:t>
      </w:r>
      <w:proofErr w:type="spellEnd"/>
      <w:r w:rsidRPr="004C4D10">
        <w:t xml:space="preserve"> Д.В., </w:t>
      </w:r>
      <w:proofErr w:type="spellStart"/>
      <w:r w:rsidRPr="004C4D10">
        <w:t>Мавроді</w:t>
      </w:r>
      <w:proofErr w:type="spellEnd"/>
      <w:r w:rsidRPr="004C4D10">
        <w:t xml:space="preserve"> В.В.,  </w:t>
      </w:r>
      <w:proofErr w:type="spellStart"/>
      <w:r w:rsidRPr="004C4D10">
        <w:t>Мнишенко</w:t>
      </w:r>
      <w:proofErr w:type="spellEnd"/>
      <w:r w:rsidRPr="004C4D10">
        <w:t xml:space="preserve"> Є.С., Степанової Т.В., розглянувши висновок про наявність дисциплінарного проступку в діях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Київської обласної прокуратури Задорожного О.В. у дисциплінарному провадженні № 07/3/2-492дс-72дп-24,</w:t>
      </w:r>
    </w:p>
    <w:p w14:paraId="54D3E042" w14:textId="77777777" w:rsidR="004C4D10" w:rsidRPr="004C4D10" w:rsidRDefault="004C4D10" w:rsidP="004C4D10">
      <w:r w:rsidRPr="004C4D10">
        <w:t> </w:t>
      </w:r>
    </w:p>
    <w:p w14:paraId="5F4F392A" w14:textId="77777777" w:rsidR="004C4D10" w:rsidRPr="004C4D10" w:rsidRDefault="004C4D10" w:rsidP="004C4D10">
      <w:r w:rsidRPr="004C4D10">
        <w:rPr>
          <w:b/>
          <w:bCs/>
        </w:rPr>
        <w:t>УСТАНОВИЛА:</w:t>
      </w:r>
    </w:p>
    <w:p w14:paraId="7D50DD64" w14:textId="77777777" w:rsidR="004C4D10" w:rsidRPr="004C4D10" w:rsidRDefault="004C4D10" w:rsidP="004C4D10">
      <w:r w:rsidRPr="004C4D10">
        <w:rPr>
          <w:b/>
          <w:bCs/>
        </w:rPr>
        <w:t> </w:t>
      </w:r>
    </w:p>
    <w:p w14:paraId="224A3D11" w14:textId="77777777" w:rsidR="004C4D10" w:rsidRPr="004C4D10" w:rsidRDefault="004C4D10" w:rsidP="004C4D10">
      <w:r w:rsidRPr="004C4D10">
        <w:rPr>
          <w:b/>
          <w:bCs/>
        </w:rPr>
        <w:t>1. Відомості про прокурора, стосовно якого здійснюється дисциплінарне провадження</w:t>
      </w:r>
    </w:p>
    <w:p w14:paraId="151572D8" w14:textId="77777777" w:rsidR="004C4D10" w:rsidRPr="004C4D10" w:rsidRDefault="004C4D10" w:rsidP="004C4D10">
      <w:r w:rsidRPr="004C4D10">
        <w:rPr>
          <w:b/>
          <w:bCs/>
        </w:rPr>
        <w:t> </w:t>
      </w:r>
    </w:p>
    <w:p w14:paraId="72E38EC0" w14:textId="77777777" w:rsidR="004C4D10" w:rsidRPr="004C4D10" w:rsidRDefault="004C4D10" w:rsidP="004C4D10">
      <w:r w:rsidRPr="004C4D10">
        <w:t>Задорожний Олександр Володимирович з листопада 2005 року працює в органах прокуратури.</w:t>
      </w:r>
    </w:p>
    <w:p w14:paraId="1EE84421" w14:textId="77777777" w:rsidR="004C4D10" w:rsidRPr="004C4D10" w:rsidRDefault="004C4D10" w:rsidP="004C4D10">
      <w:r w:rsidRPr="004C4D10">
        <w:lastRenderedPageBreak/>
        <w:t>На зазначеній у дисциплінарній скарзі посаді Задорожний О.В. працює з 14 вересня 2020 року (наказ виконуючого обов'язки керівника Київської обласної прокуратури від 14 вересня 2020 року № 579к).</w:t>
      </w:r>
    </w:p>
    <w:p w14:paraId="4F8A5A83" w14:textId="77777777" w:rsidR="004C4D10" w:rsidRPr="004C4D10" w:rsidRDefault="004C4D10" w:rsidP="004C4D10">
      <w:r w:rsidRPr="004C4D10">
        <w:t>Присягу працівника прокуратури склав 08 лютого 2011 року, з положеннями Кодексу професійної етики та поведінки прокурорів ознайомлений 24 лютого 2023 року.</w:t>
      </w:r>
    </w:p>
    <w:p w14:paraId="09BF3A18" w14:textId="77777777" w:rsidR="004C4D10" w:rsidRPr="004C4D10" w:rsidRDefault="004C4D10" w:rsidP="004C4D10">
      <w:r w:rsidRPr="004C4D10">
        <w:t>Характеризується позитивно, дисциплінарних стягнень не має.</w:t>
      </w:r>
    </w:p>
    <w:p w14:paraId="082470C8" w14:textId="77777777" w:rsidR="004C4D10" w:rsidRPr="004C4D10" w:rsidRDefault="004C4D10" w:rsidP="004C4D10">
      <w:r w:rsidRPr="004C4D10">
        <w:rPr>
          <w:b/>
          <w:bCs/>
        </w:rPr>
        <w:t> </w:t>
      </w:r>
    </w:p>
    <w:p w14:paraId="790755C3" w14:textId="77777777" w:rsidR="004C4D10" w:rsidRPr="004C4D10" w:rsidRDefault="004C4D10" w:rsidP="004C4D10">
      <w:r w:rsidRPr="004C4D10">
        <w:rPr>
          <w:b/>
          <w:bCs/>
        </w:rPr>
        <w:t> </w:t>
      </w:r>
    </w:p>
    <w:p w14:paraId="29720105" w14:textId="77777777" w:rsidR="004C4D10" w:rsidRPr="004C4D10" w:rsidRDefault="004C4D10" w:rsidP="004C4D10">
      <w:r w:rsidRPr="004C4D10">
        <w:rPr>
          <w:b/>
          <w:bCs/>
        </w:rPr>
        <w:t> </w:t>
      </w:r>
    </w:p>
    <w:p w14:paraId="159DD4F1" w14:textId="77777777" w:rsidR="004C4D10" w:rsidRPr="004C4D10" w:rsidRDefault="004C4D10" w:rsidP="004C4D10">
      <w:r w:rsidRPr="004C4D10">
        <w:rPr>
          <w:b/>
          <w:bCs/>
        </w:rPr>
        <w:t>2. Відомості щодо етапів дисциплінарного провадження</w:t>
      </w:r>
    </w:p>
    <w:p w14:paraId="62FED6E6" w14:textId="77777777" w:rsidR="004C4D10" w:rsidRPr="004C4D10" w:rsidRDefault="004C4D10" w:rsidP="004C4D10">
      <w:r w:rsidRPr="004C4D10">
        <w:t>До Комісії 18 червня 2024 року надійшла дисциплінарна скарга начальника управління процесуального керівництва у кримінальних провадженнях слідчих територіального управління Державного бюро розслідувань Київської обласної прокуратури ОСОБА 1 про вчинення прокурором Задорожним О.В. дисциплінарного проступку.</w:t>
      </w:r>
    </w:p>
    <w:p w14:paraId="65871BFB" w14:textId="77777777" w:rsidR="004C4D10" w:rsidRPr="004C4D10" w:rsidRDefault="004C4D10" w:rsidP="004C4D10">
      <w:r w:rsidRPr="004C4D10">
        <w:t xml:space="preserve">За допомогою автоматизованої системи дисциплінарну скаргу </w:t>
      </w:r>
      <w:proofErr w:type="spellStart"/>
      <w:r w:rsidRPr="004C4D10">
        <w:t>розподілено</w:t>
      </w:r>
      <w:proofErr w:type="spellEnd"/>
      <w:r w:rsidRPr="004C4D10">
        <w:t xml:space="preserve"> члену Комісії </w:t>
      </w:r>
      <w:proofErr w:type="spellStart"/>
      <w:r w:rsidRPr="004C4D10">
        <w:t>Отвіновському</w:t>
      </w:r>
      <w:proofErr w:type="spellEnd"/>
      <w:r w:rsidRPr="004C4D10">
        <w:t xml:space="preserve"> П.Л., яким 21 червня 2024 року прийнято рішення про відкриття дисциплінарного провадження № 07/3/2-492дс-72дп-24 стосовно прокурора Задорожного О.В.</w:t>
      </w:r>
    </w:p>
    <w:p w14:paraId="0B4951A4" w14:textId="77777777" w:rsidR="004C4D10" w:rsidRPr="004C4D10" w:rsidRDefault="004C4D10" w:rsidP="004C4D10">
      <w:r w:rsidRPr="004C4D10">
        <w:t xml:space="preserve"> Рішенням Комісії від 14 серпня 2024 року № 33зп-24 припинено повноваження члена Комісії </w:t>
      </w:r>
      <w:proofErr w:type="spellStart"/>
      <w:r w:rsidRPr="004C4D10">
        <w:t>Отвіновського</w:t>
      </w:r>
      <w:proofErr w:type="spellEnd"/>
      <w:r w:rsidRPr="004C4D10">
        <w:t xml:space="preserve"> П.Л.</w:t>
      </w:r>
    </w:p>
    <w:p w14:paraId="16CDB1CF" w14:textId="77777777" w:rsidR="004C4D10" w:rsidRPr="004C4D10" w:rsidRDefault="004C4D10" w:rsidP="004C4D10">
      <w:r w:rsidRPr="004C4D10">
        <w:t>У зв’язку з наведеним здійснено повторний перерозподіл дисциплінарного провадження та 29 серпня 2024 року автоматизованою системою визначено члена Комісії Цуркана М.І.</w:t>
      </w:r>
    </w:p>
    <w:p w14:paraId="6C2B12A3" w14:textId="77777777" w:rsidR="004C4D10" w:rsidRPr="004C4D10" w:rsidRDefault="004C4D10" w:rsidP="004C4D10">
      <w:r w:rsidRPr="004C4D10">
        <w:t xml:space="preserve">Надалі, у зв’язку з формуванням 04 грудня 2024 року нового повноважного складу Комісії  автоматизованою системою 05 грудня 2024 року дисциплінарне провадження </w:t>
      </w:r>
      <w:proofErr w:type="spellStart"/>
      <w:r w:rsidRPr="004C4D10">
        <w:t>розподілено</w:t>
      </w:r>
      <w:proofErr w:type="spellEnd"/>
      <w:r w:rsidRPr="004C4D10">
        <w:t xml:space="preserve"> члену Комісії </w:t>
      </w:r>
      <w:proofErr w:type="spellStart"/>
      <w:r w:rsidRPr="004C4D10">
        <w:t>Мавроді</w:t>
      </w:r>
      <w:proofErr w:type="spellEnd"/>
      <w:r w:rsidRPr="004C4D10">
        <w:t xml:space="preserve"> В.В.</w:t>
      </w:r>
    </w:p>
    <w:p w14:paraId="4B76D925" w14:textId="77777777" w:rsidR="004C4D10" w:rsidRPr="004C4D10" w:rsidRDefault="004C4D10" w:rsidP="004C4D10">
      <w:r w:rsidRPr="004C4D10">
        <w:t>За результатами перевірки матеріалів дисциплінарного провадження членом Комісії 21 січня 2025 року складено висновок про наявність дисциплінарного проступку в діях прокурора Задорожного О.В., який разом з матеріалами дисциплінарного провадження передано на розгляд Комісії.</w:t>
      </w:r>
    </w:p>
    <w:p w14:paraId="297549DE" w14:textId="77777777" w:rsidR="004C4D10" w:rsidRPr="004C4D10" w:rsidRDefault="004C4D10" w:rsidP="004C4D10">
      <w:r w:rsidRPr="004C4D10">
        <w:t>Скаржника та прокурора своєчасно та належним чином повідомлено про час і місце проведення засідання Комісії.</w:t>
      </w:r>
    </w:p>
    <w:p w14:paraId="139F92EE" w14:textId="77777777" w:rsidR="004C4D10" w:rsidRPr="004C4D10" w:rsidRDefault="004C4D10" w:rsidP="004C4D10">
      <w:r w:rsidRPr="004C4D10">
        <w:lastRenderedPageBreak/>
        <w:t>На засідання Комісії прокурор Задорожний О.В. не з’явився, надавши письмову згоду на розгляд висновку за його відсутності. Від скаржника участь у засіданні взяв заступник начальника управління процесуального керівництва у кримінальних провадженнях слідчих територіального управління Державного бюро розслідувань Київської обласної прокуратури ОСОБА 2.</w:t>
      </w:r>
    </w:p>
    <w:p w14:paraId="6BD480A9" w14:textId="77777777" w:rsidR="004C4D10" w:rsidRPr="004C4D10" w:rsidRDefault="004C4D10" w:rsidP="004C4D10">
      <w:r w:rsidRPr="004C4D10">
        <w:t>За наведених обставин Комісія, ураховуючи вимоги пункту 1 частини третьої статті  47 Закону України «Про прокуратуру» від 14 жовтня 2014 року</w:t>
      </w:r>
      <w:r w:rsidRPr="004C4D10">
        <w:br/>
        <w:t>№ 1697-</w:t>
      </w:r>
      <w:r w:rsidRPr="004C4D10">
        <w:rPr>
          <w:lang w:val="en-US"/>
        </w:rPr>
        <w:t>VII </w:t>
      </w:r>
      <w:r w:rsidRPr="004C4D10">
        <w:t>(далі – Закон № 1697</w:t>
      </w:r>
      <w:r w:rsidRPr="004C4D10">
        <w:noBreakHyphen/>
        <w:t>VII), прийняла рішення про розгляд висновку за відсутності прокурора Задорожного О.В.</w:t>
      </w:r>
    </w:p>
    <w:p w14:paraId="5258C92E" w14:textId="77777777" w:rsidR="004C4D10" w:rsidRPr="004C4D10" w:rsidRDefault="004C4D10" w:rsidP="004C4D10">
      <w:r w:rsidRPr="004C4D10">
        <w:rPr>
          <w:b/>
          <w:bCs/>
        </w:rPr>
        <w:t> </w:t>
      </w:r>
    </w:p>
    <w:p w14:paraId="332AD83B" w14:textId="77777777" w:rsidR="004C4D10" w:rsidRPr="004C4D10" w:rsidRDefault="004C4D10" w:rsidP="004C4D10">
      <w:r w:rsidRPr="004C4D10">
        <w:rPr>
          <w:b/>
          <w:bCs/>
        </w:rPr>
        <w:t>3. Зміст дисциплінарної скарги</w:t>
      </w:r>
    </w:p>
    <w:p w14:paraId="0DB62634" w14:textId="77777777" w:rsidR="004C4D10" w:rsidRPr="004C4D10" w:rsidRDefault="004C4D10" w:rsidP="004C4D10">
      <w:r w:rsidRPr="004C4D10">
        <w:t>Скаржником зазначено про те, що прокурор Задорожний О.В. </w:t>
      </w:r>
      <w:r w:rsidRPr="004C4D10">
        <w:br/>
        <w:t>не забезпечив належного виконання своїх службових обов’язків під час підтримання публічного обвинувачення в суді у кримінальному провадженні</w:t>
      </w:r>
      <w:r w:rsidRPr="004C4D10">
        <w:br/>
      </w:r>
      <w:r w:rsidRPr="004C4D10">
        <w:rPr>
          <w:i/>
          <w:iCs/>
        </w:rPr>
        <w:t>№ конфіденційна інформація</w:t>
      </w:r>
      <w:r w:rsidRPr="004C4D10">
        <w:t> від 07 жовтня 2015 року за обвинуваченням</w:t>
      </w:r>
      <w:r w:rsidRPr="004C4D10">
        <w:br/>
        <w:t>ОСОБА 3 у вчиненні кримінального правопорушення, передбаченого частиною другою статті 364 Кримінального кодексу України (далі –</w:t>
      </w:r>
      <w:r w:rsidRPr="004C4D10">
        <w:br/>
        <w:t>КК України).  Прокурор Задорожний О.В. не з’явився в судове засідання після оголошення короткої перерви та усвідомлюючи, що в цей же день буде завершено судовий розгляд, про його результати керівництво обласної прокуратури та безпосереднього керівника не повідомив, як наслідок рішення суду не оскаржено в апеляційному порядку, та особа, яка може бути причетна до вчинення кримінального правопорушення, уникнула кримінальної відповідальності, що призвело до невиконання визначених статтею 2 Кримінального процесуального кодексу України (далі – КПК України) завдань кримінального провадження.</w:t>
      </w:r>
    </w:p>
    <w:p w14:paraId="1FE45968" w14:textId="77777777" w:rsidR="004C4D10" w:rsidRPr="004C4D10" w:rsidRDefault="004C4D10" w:rsidP="004C4D10">
      <w:r w:rsidRPr="004C4D10">
        <w:t>Також на момент подання дисциплінарної скарги прокурор</w:t>
      </w:r>
      <w:r w:rsidRPr="004C4D10">
        <w:br/>
        <w:t>Задорожний О.В. неналежним чином виконував свої службові обов’язки через несумлінне ставлення до них, наслідком чого стало порушення пунктів 21.5, 30, 31, 34 наказу Генерального прокурора від 30 вересня 2021 року № 309 «Про організацію діяльності прокурорів у кримінальному провадженні» (далі –</w:t>
      </w:r>
      <w:r w:rsidRPr="004C4D10">
        <w:br/>
        <w:t>Наказ № 309).</w:t>
      </w:r>
    </w:p>
    <w:p w14:paraId="1646AD52" w14:textId="77777777" w:rsidR="004C4D10" w:rsidRPr="004C4D10" w:rsidRDefault="004C4D10" w:rsidP="004C4D10">
      <w:r w:rsidRPr="004C4D10">
        <w:t>Скаржник вважає, що за таких обставин у діях прокурора</w:t>
      </w:r>
      <w:r w:rsidRPr="004C4D10">
        <w:br/>
        <w:t>Задорожного О.В. вбачаються ознаки дисциплінарного проступку, передбачений пунктом 1, частини першої статті 43 Закону № 1697</w:t>
      </w:r>
      <w:r w:rsidRPr="004C4D10">
        <w:noBreakHyphen/>
        <w:t>VII, а саме – невиконання чи неналежне виконання службових обов’язків.</w:t>
      </w:r>
    </w:p>
    <w:p w14:paraId="3073E1A8" w14:textId="77777777" w:rsidR="004C4D10" w:rsidRPr="004C4D10" w:rsidRDefault="004C4D10" w:rsidP="004C4D10">
      <w:r w:rsidRPr="004C4D10">
        <w:rPr>
          <w:b/>
          <w:bCs/>
        </w:rPr>
        <w:t> </w:t>
      </w:r>
    </w:p>
    <w:p w14:paraId="68A4ACB7" w14:textId="77777777" w:rsidR="004C4D10" w:rsidRPr="004C4D10" w:rsidRDefault="004C4D10" w:rsidP="004C4D10">
      <w:r w:rsidRPr="004C4D10">
        <w:rPr>
          <w:b/>
          <w:bCs/>
        </w:rPr>
        <w:lastRenderedPageBreak/>
        <w:t>4. Обставини, встановлені під час здійснення дисциплінарного провадження</w:t>
      </w:r>
    </w:p>
    <w:p w14:paraId="1082DBA6" w14:textId="77777777" w:rsidR="004C4D10" w:rsidRPr="004C4D10" w:rsidRDefault="004C4D10" w:rsidP="004C4D10">
      <w:r w:rsidRPr="004C4D10">
        <w:rPr>
          <w:b/>
          <w:bCs/>
        </w:rPr>
        <w:t> </w:t>
      </w:r>
    </w:p>
    <w:p w14:paraId="073129C1" w14:textId="77777777" w:rsidR="004C4D10" w:rsidRPr="004C4D10" w:rsidRDefault="004C4D10" w:rsidP="004C4D10">
      <w:r w:rsidRPr="004C4D10">
        <w:t xml:space="preserve">Заслухавши доповідача – члена Комісії </w:t>
      </w:r>
      <w:proofErr w:type="spellStart"/>
      <w:r w:rsidRPr="004C4D10">
        <w:t>Мавроді</w:t>
      </w:r>
      <w:proofErr w:type="spellEnd"/>
      <w:r w:rsidRPr="004C4D10">
        <w:t xml:space="preserve"> В.В., представника скаржника – ОСОБА 2, вивчивши висновок, дослідивши матеріали дисциплінарного провадження, Комісія встановила таке.</w:t>
      </w:r>
    </w:p>
    <w:p w14:paraId="041B784E" w14:textId="77777777" w:rsidR="004C4D10" w:rsidRPr="004C4D10" w:rsidRDefault="004C4D10" w:rsidP="004C4D10">
      <w:r w:rsidRPr="004C4D10">
        <w:t>Постановою заступника  керівника Київської обласної прокуратури</w:t>
      </w:r>
      <w:r w:rsidRPr="004C4D10">
        <w:br/>
        <w:t>ОСОБА 4 від 18 серпня 2022 року  визначено групу прокурорів для підтримання обвинувачення у кримінальному провадженні</w:t>
      </w:r>
      <w:r w:rsidRPr="004C4D10">
        <w:br/>
      </w:r>
      <w:r w:rsidRPr="004C4D10">
        <w:rPr>
          <w:i/>
          <w:iCs/>
        </w:rPr>
        <w:t>№ конфіденційна інформація</w:t>
      </w:r>
      <w:r w:rsidRPr="004C4D10">
        <w:t>  у складі: ОСОБА 5 (старшого групи прокурорів), ОСОБА 6, Задорожного О.В., ОСОБА 7, ОСОБА 8 та інших.</w:t>
      </w:r>
    </w:p>
    <w:p w14:paraId="2CE2FBBD" w14:textId="77777777" w:rsidR="004C4D10" w:rsidRPr="004C4D10" w:rsidRDefault="004C4D10" w:rsidP="004C4D10">
      <w:r w:rsidRPr="004C4D10">
        <w:t>Підтримання публічного обвинувачення в суді першої інстанції у вказаному провадженні здійснювали прокурори відділу Київської обласної прокуратури </w:t>
      </w:r>
      <w:r w:rsidRPr="004C4D10">
        <w:rPr>
          <w:i/>
          <w:iCs/>
        </w:rPr>
        <w:t> конфіденційна інформація</w:t>
      </w:r>
      <w:r w:rsidRPr="004C4D10">
        <w:t>.</w:t>
      </w:r>
    </w:p>
    <w:p w14:paraId="1AE04C5E" w14:textId="77777777" w:rsidR="004C4D10" w:rsidRPr="004C4D10" w:rsidRDefault="004C4D10" w:rsidP="004C4D10">
      <w:r w:rsidRPr="004C4D10">
        <w:t>Прокурор Задорожний О.В. 20 січня 2023 року виступив у судових дебатах.</w:t>
      </w:r>
    </w:p>
    <w:p w14:paraId="29DE694C" w14:textId="77777777" w:rsidR="004C4D10" w:rsidRPr="004C4D10" w:rsidRDefault="004C4D10" w:rsidP="004C4D10">
      <w:r w:rsidRPr="004C4D10">
        <w:t>Вироком Бориспільського міськрайонного суду Київської області від</w:t>
      </w:r>
      <w:r w:rsidRPr="004C4D10">
        <w:br/>
        <w:t>23 січня 2023 року ОСОБА 3 визнано невинуватим у пред’явленому обвинуваченні щодо вчинення кримінального правопорушення, передбаченого частиною другою статті 364 КК України та виправдано у зв’язку з недоведеністю що в діянні є склад кримінального правопорушення.</w:t>
      </w:r>
    </w:p>
    <w:p w14:paraId="547A5675" w14:textId="77777777" w:rsidR="004C4D10" w:rsidRPr="004C4D10" w:rsidRDefault="004C4D10" w:rsidP="004C4D10">
      <w:r w:rsidRPr="004C4D10">
        <w:t>Вирок суду набрав законної сили 22 лютого 2023 року.</w:t>
      </w:r>
    </w:p>
    <w:p w14:paraId="7453BC23" w14:textId="77777777" w:rsidR="004C4D10" w:rsidRPr="004C4D10" w:rsidRDefault="004C4D10" w:rsidP="004C4D10">
      <w:r w:rsidRPr="004C4D10">
        <w:t xml:space="preserve">Прокурором Задорожним О.В. копія </w:t>
      </w:r>
      <w:proofErr w:type="spellStart"/>
      <w:r w:rsidRPr="004C4D10">
        <w:t>вироку</w:t>
      </w:r>
      <w:proofErr w:type="spellEnd"/>
      <w:r w:rsidRPr="004C4D10">
        <w:t xml:space="preserve"> суду отримана 01 березня 2023 року та ним подано апеляційну скаргу, в якій також порушив питання про поновлення строку апеляційного оскарження.</w:t>
      </w:r>
    </w:p>
    <w:p w14:paraId="4B6591A9" w14:textId="77777777" w:rsidR="004C4D10" w:rsidRPr="004C4D10" w:rsidRDefault="004C4D10" w:rsidP="004C4D10">
      <w:r w:rsidRPr="004C4D10">
        <w:t xml:space="preserve">Ухвалою Київського апеляційного суду від 27 березня 2023 року клопотання прокурора Задорожного О.В. про поновлення строку апеляційного оскарження </w:t>
      </w:r>
      <w:proofErr w:type="spellStart"/>
      <w:r w:rsidRPr="004C4D10">
        <w:t>вироку</w:t>
      </w:r>
      <w:proofErr w:type="spellEnd"/>
      <w:r w:rsidRPr="004C4D10">
        <w:t xml:space="preserve"> Бориспільського міськрайонного суду Київської області від 23 січня 2023 року у кримінальному провадженні </w:t>
      </w:r>
      <w:r w:rsidRPr="004C4D10">
        <w:rPr>
          <w:i/>
          <w:iCs/>
        </w:rPr>
        <w:t>№ конфіденційна інформація</w:t>
      </w:r>
      <w:r w:rsidRPr="004C4D10">
        <w:t>    стосовно ОСОБА 3 – залишено без задоволення, а апеляційну скаргу на цей вирок повернуто прокурору Задорожному О.В.</w:t>
      </w:r>
    </w:p>
    <w:p w14:paraId="1291DF7B" w14:textId="77777777" w:rsidR="004C4D10" w:rsidRPr="004C4D10" w:rsidRDefault="004C4D10" w:rsidP="004C4D10">
      <w:r w:rsidRPr="004C4D10">
        <w:t>Ухвала Київського апеляційного суду від 27 березня 2023 року оскаржена прокурором Задорожним О.В. у касаційному порядку.</w:t>
      </w:r>
    </w:p>
    <w:p w14:paraId="0137386C" w14:textId="77777777" w:rsidR="004C4D10" w:rsidRPr="004C4D10" w:rsidRDefault="004C4D10" w:rsidP="004C4D10">
      <w:r w:rsidRPr="004C4D10">
        <w:t>Постановою колегії суддів Касаційного кримінального суду Верховного Суду від 24 жовтня 2023 року ухвалу Київського апеляційного суду від 27 березня 2023 року у кримінальному провадженні стосовно ОСОБА 3 залишено без зміни, а касаційну скаргу прокурора Задорожного О.В. – без задоволення.</w:t>
      </w:r>
    </w:p>
    <w:p w14:paraId="3E7C2654" w14:textId="77777777" w:rsidR="004C4D10" w:rsidRPr="004C4D10" w:rsidRDefault="004C4D10" w:rsidP="004C4D10">
      <w:r w:rsidRPr="004C4D10">
        <w:lastRenderedPageBreak/>
        <w:t> </w:t>
      </w:r>
    </w:p>
    <w:p w14:paraId="3BD74CF8" w14:textId="77777777" w:rsidR="004C4D10" w:rsidRPr="004C4D10" w:rsidRDefault="004C4D10" w:rsidP="004C4D10">
      <w:r w:rsidRPr="004C4D10">
        <w:rPr>
          <w:b/>
          <w:bCs/>
        </w:rPr>
        <w:t>5. Пояснення прокурора</w:t>
      </w:r>
    </w:p>
    <w:p w14:paraId="4DB08CFA" w14:textId="77777777" w:rsidR="004C4D10" w:rsidRPr="004C4D10" w:rsidRDefault="004C4D10" w:rsidP="004C4D10">
      <w:r w:rsidRPr="004C4D10">
        <w:rPr>
          <w:b/>
          <w:bCs/>
        </w:rPr>
        <w:t> </w:t>
      </w:r>
    </w:p>
    <w:p w14:paraId="091D2638" w14:textId="77777777" w:rsidR="004C4D10" w:rsidRPr="004C4D10" w:rsidRDefault="004C4D10" w:rsidP="004C4D10">
      <w:r w:rsidRPr="004C4D10">
        <w:t>Прокурор Задорожний О.В. не погодився із висновком про наявність у його діях дисциплінарного проступку і підтримав надані ним письмові пояснення.</w:t>
      </w:r>
    </w:p>
    <w:p w14:paraId="3E4FEC30" w14:textId="77777777" w:rsidR="004C4D10" w:rsidRPr="004C4D10" w:rsidRDefault="004C4D10" w:rsidP="004C4D10">
      <w:r w:rsidRPr="004C4D10">
        <w:t> Згідно з письмовими поясненнями Задорожного О.В., слідчим управлінням прокуратури Київської області здійснювалося досудове розслідування у кримінальному провадженні </w:t>
      </w:r>
      <w:r w:rsidRPr="004C4D10">
        <w:rPr>
          <w:i/>
          <w:iCs/>
        </w:rPr>
        <w:t>№ конфіденційна інформація</w:t>
      </w:r>
      <w:r w:rsidRPr="004C4D10">
        <w:t>  від</w:t>
      </w:r>
      <w:r w:rsidRPr="004C4D10">
        <w:br/>
        <w:t>07 жовтня 2015 року, з якого 21 жовтня 2019 року матеріали щодо обвинуваченого ОСОБА 3 виділені в окреме провадження за</w:t>
      </w:r>
      <w:r w:rsidRPr="004C4D10">
        <w:br/>
      </w:r>
      <w:r w:rsidRPr="004C4D10">
        <w:rPr>
          <w:i/>
          <w:iCs/>
        </w:rPr>
        <w:t>№ конфіденційна інформація</w:t>
      </w:r>
      <w:r w:rsidRPr="004C4D10">
        <w:t>  та стосовно останнього 17 грудня 2019 року до Броварського міськрайонного суду Київської області скеровано для розгляду обвинувальний акт за частиною другою статті 364 КК України.</w:t>
      </w:r>
    </w:p>
    <w:p w14:paraId="1B24CFF9" w14:textId="77777777" w:rsidR="004C4D10" w:rsidRPr="004C4D10" w:rsidRDefault="004C4D10" w:rsidP="004C4D10">
      <w:r w:rsidRPr="004C4D10">
        <w:t>У кримінальному провадженні </w:t>
      </w:r>
      <w:r w:rsidRPr="004C4D10">
        <w:rPr>
          <w:i/>
          <w:iCs/>
        </w:rPr>
        <w:t>№ конфіденційна інформація</w:t>
      </w:r>
      <w:r w:rsidRPr="004C4D10">
        <w:t>  ним процесуальне керівництво та підтримання публічного обвинувачення не здійснювалося.</w:t>
      </w:r>
    </w:p>
    <w:p w14:paraId="6E4B3176" w14:textId="77777777" w:rsidR="004C4D10" w:rsidRPr="004C4D10" w:rsidRDefault="004C4D10" w:rsidP="004C4D10">
      <w:r w:rsidRPr="004C4D10">
        <w:t>Постановою першого заступника керівника Київської обласної прокуратури від 27 жовтня 2020 року його визначено старшим прокурором групи прокурорів для підтримання публічного обвинувачення у кримінальному провадженні  </w:t>
      </w:r>
      <w:r w:rsidRPr="004C4D10">
        <w:rPr>
          <w:i/>
          <w:iCs/>
        </w:rPr>
        <w:t>№ конфіденційна інформація</w:t>
      </w:r>
      <w:r w:rsidRPr="004C4D10">
        <w:t>.</w:t>
      </w:r>
    </w:p>
    <w:p w14:paraId="55B569F0" w14:textId="77777777" w:rsidR="004C4D10" w:rsidRPr="004C4D10" w:rsidRDefault="004C4D10" w:rsidP="004C4D10">
      <w:r w:rsidRPr="004C4D10">
        <w:t>В ході судового розгляду вбачалася відсутність об’єктивної сторони кримінального правопорушення, що свідчило про відсутність складу кримінального правопорушення, передбаченого статтею 364 КК України в діях обвинуваченого.</w:t>
      </w:r>
    </w:p>
    <w:p w14:paraId="2BADEF96" w14:textId="77777777" w:rsidR="004C4D10" w:rsidRPr="004C4D10" w:rsidRDefault="004C4D10" w:rsidP="004C4D10">
      <w:r w:rsidRPr="004C4D10">
        <w:t xml:space="preserve">Про вказані обставини та ризик ухвалення виправдувального </w:t>
      </w:r>
      <w:proofErr w:type="spellStart"/>
      <w:r w:rsidRPr="004C4D10">
        <w:t>вироку</w:t>
      </w:r>
      <w:proofErr w:type="spellEnd"/>
      <w:r w:rsidRPr="004C4D10">
        <w:t xml:space="preserve"> він доповів керівництву, а також повідомив, про </w:t>
      </w:r>
      <w:proofErr w:type="spellStart"/>
      <w:r w:rsidRPr="004C4D10">
        <w:rPr>
          <w:lang w:val="ru-RU"/>
        </w:rPr>
        <w:t>намір</w:t>
      </w:r>
      <w:proofErr w:type="spellEnd"/>
      <w:r w:rsidRPr="004C4D10">
        <w:rPr>
          <w:lang w:val="ru-RU"/>
        </w:rPr>
        <w:t> </w:t>
      </w:r>
      <w:r w:rsidRPr="004C4D10">
        <w:t>підготувати постанову про відмову від обвинувачення.</w:t>
      </w:r>
    </w:p>
    <w:p w14:paraId="4ACD0756" w14:textId="77777777" w:rsidR="004C4D10" w:rsidRPr="004C4D10" w:rsidRDefault="004C4D10" w:rsidP="004C4D10">
      <w:r w:rsidRPr="004C4D10">
        <w:t>Постановою заступника керівника Київської обласної прокуратури від 18 серпня 2022 року старшим прокурором групи прокурорів для підтримання публічного обвинувачення у кримінальному провадженні </w:t>
      </w:r>
      <w:r w:rsidRPr="004C4D10">
        <w:rPr>
          <w:i/>
          <w:iCs/>
        </w:rPr>
        <w:t>№ конфіденційна інформація</w:t>
      </w:r>
      <w:r w:rsidRPr="004C4D10">
        <w:t>  визначено іншого прокурора, а його включено до складу цієї групи.</w:t>
      </w:r>
    </w:p>
    <w:p w14:paraId="369F50C6" w14:textId="77777777" w:rsidR="004C4D10" w:rsidRPr="004C4D10" w:rsidRDefault="004C4D10" w:rsidP="004C4D10">
      <w:r w:rsidRPr="004C4D10">
        <w:t xml:space="preserve">Всі наявні у нього матеріали та інформацію щодо підтримання публічного обвинувачення, у тому числі щодо ризиків ухвалення виправдувального </w:t>
      </w:r>
      <w:proofErr w:type="spellStart"/>
      <w:r w:rsidRPr="004C4D10">
        <w:t>вироку</w:t>
      </w:r>
      <w:proofErr w:type="spellEnd"/>
      <w:r w:rsidRPr="004C4D10">
        <w:t xml:space="preserve"> він передав старшому прокурору групи прокурорів у кримінальному провадженні  </w:t>
      </w:r>
      <w:r w:rsidRPr="004C4D10">
        <w:rPr>
          <w:i/>
          <w:iCs/>
        </w:rPr>
        <w:t>№ конфіденційна інформація</w:t>
      </w:r>
      <w:r w:rsidRPr="004C4D10">
        <w:t>.</w:t>
      </w:r>
    </w:p>
    <w:p w14:paraId="18EA904D" w14:textId="77777777" w:rsidR="004C4D10" w:rsidRPr="004C4D10" w:rsidRDefault="004C4D10" w:rsidP="004C4D10">
      <w:r w:rsidRPr="004C4D10">
        <w:t xml:space="preserve">У зв’язку із зайнятістю інших прокурорів групи прокурорів у вказаному кримінальному провадженні в інших службових справах йому доручено </w:t>
      </w:r>
      <w:r w:rsidRPr="004C4D10">
        <w:lastRenderedPageBreak/>
        <w:t>прийняти участь 20 січня 2023 року лише у судових дебатах відповідно до раніше погодженої промови прокурора, що ним і зроблено.</w:t>
      </w:r>
    </w:p>
    <w:p w14:paraId="79AEA1AD" w14:textId="77777777" w:rsidR="004C4D10" w:rsidRPr="004C4D10" w:rsidRDefault="004C4D10" w:rsidP="004C4D10">
      <w:r w:rsidRPr="004C4D10">
        <w:t>Задорожний О.В. зазначив, що судове засідання Бориспільського міськрайонного суду Київської області у кримінальному провадженні було призначено 20 січня 2023 року на 15 годину та з огляду на час наступного судового засідання відводилося не більше години, а ним, до судового засідання, яке розпочалося на 50 хвилин пізніше, повідомлено суд про обмеженість у відведеному часі, у зв’язку із зайнятістю у інших невідкладних службових справах.</w:t>
      </w:r>
    </w:p>
    <w:p w14:paraId="3B7D6388" w14:textId="77777777" w:rsidR="004C4D10" w:rsidRPr="004C4D10" w:rsidRDefault="004C4D10" w:rsidP="004C4D10">
      <w:r w:rsidRPr="004C4D10">
        <w:t>Вважає доводи щодо його неприбуття після дебатів на друге судове засідання 20 січня 2023 року на якому заслухано останнє слово обвинуваченого, без повідомлення суду про поважні причини неприбуття не відповідають фактичним обставинам та матеріалам кримінального провадження.</w:t>
      </w:r>
    </w:p>
    <w:p w14:paraId="546031A5" w14:textId="77777777" w:rsidR="004C4D10" w:rsidRPr="004C4D10" w:rsidRDefault="004C4D10" w:rsidP="004C4D10">
      <w:r w:rsidRPr="004C4D10">
        <w:t>Про результати судового засідання, яке відбулося 20 січня 2023 року у кримінальному провадженні </w:t>
      </w:r>
      <w:r w:rsidRPr="004C4D10">
        <w:rPr>
          <w:i/>
          <w:iCs/>
        </w:rPr>
        <w:t>№ конфіденційна інформація</w:t>
      </w:r>
      <w:r w:rsidRPr="004C4D10">
        <w:t> та його позицію у судових дебатах він повідомив начальника відділу та керівництво управління.</w:t>
      </w:r>
    </w:p>
    <w:p w14:paraId="095D6D99" w14:textId="77777777" w:rsidR="004C4D10" w:rsidRPr="004C4D10" w:rsidRDefault="004C4D10" w:rsidP="004C4D10">
      <w:r w:rsidRPr="004C4D10">
        <w:t>Про вказане свідчить те, що на виконання вимог пункту 34 Наказу № 309 керівництвом Київської обласної прокуратури 03 лютого 2023 року до управління підтримання публічного обвинувачення в суді Офісу Генерального прокурора та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скеровані листи за</w:t>
      </w:r>
      <w:r w:rsidRPr="004C4D10">
        <w:br/>
      </w:r>
      <w:r w:rsidRPr="004C4D10">
        <w:rPr>
          <w:i/>
          <w:iCs/>
        </w:rPr>
        <w:t>№ конфіденційна інформація</w:t>
      </w:r>
      <w:r w:rsidRPr="004C4D10">
        <w:t>  та  </w:t>
      </w:r>
      <w:r w:rsidRPr="004C4D10">
        <w:rPr>
          <w:i/>
          <w:iCs/>
        </w:rPr>
        <w:t>№ конфіденційна інформація</w:t>
      </w:r>
      <w:r w:rsidRPr="004C4D10">
        <w:t>.</w:t>
      </w:r>
    </w:p>
    <w:p w14:paraId="60423436" w14:textId="77777777" w:rsidR="004C4D10" w:rsidRPr="004C4D10" w:rsidRDefault="004C4D10" w:rsidP="004C4D10">
      <w:r w:rsidRPr="004C4D10">
        <w:t xml:space="preserve">Відповідно до вказаних листів, завізованих начальником відділу та начальником управління Київської обласної прокуратури, проінформовано відповідні підрозділи Офісу Генерального прокурора про ухвалення виправдувального </w:t>
      </w:r>
      <w:proofErr w:type="spellStart"/>
      <w:r w:rsidRPr="004C4D10">
        <w:t>вироку</w:t>
      </w:r>
      <w:proofErr w:type="spellEnd"/>
      <w:r w:rsidRPr="004C4D10">
        <w:t xml:space="preserve"> у кримінальному провадженні </w:t>
      </w:r>
      <w:r w:rsidRPr="004C4D10">
        <w:rPr>
          <w:i/>
          <w:iCs/>
        </w:rPr>
        <w:t>№ конфіденційна інформація</w:t>
      </w:r>
      <w:r w:rsidRPr="004C4D10">
        <w:t>, підстави виправдування обвинуваченого та його позицію у судових дебатах.</w:t>
      </w:r>
    </w:p>
    <w:p w14:paraId="66D9ED35" w14:textId="77777777" w:rsidR="004C4D10" w:rsidRPr="004C4D10" w:rsidRDefault="004C4D10" w:rsidP="004C4D10">
      <w:r w:rsidRPr="004C4D10">
        <w:t xml:space="preserve">Також, у вказаних листах зазначено, що після отримання </w:t>
      </w:r>
      <w:proofErr w:type="spellStart"/>
      <w:r w:rsidRPr="004C4D10">
        <w:t>вироку</w:t>
      </w:r>
      <w:proofErr w:type="spellEnd"/>
      <w:r w:rsidRPr="004C4D10">
        <w:t xml:space="preserve"> буде вирішено питання щодо оскарження в апеляційному порядку.</w:t>
      </w:r>
    </w:p>
    <w:p w14:paraId="516DF22E" w14:textId="77777777" w:rsidR="004C4D10" w:rsidRPr="004C4D10" w:rsidRDefault="004C4D10" w:rsidP="004C4D10">
      <w:r w:rsidRPr="004C4D10">
        <w:t>У подальшому, в межах строків на апеляційне оскарження вказаного рішення суду доручень від старшого прокурора групи прокурорів, або керівництва обласної прокуратури щодо підготовки апеляційної скарги він не отримував, чи отримували інші прокурори групи прокурорів такі доручення йому невідомо.</w:t>
      </w:r>
    </w:p>
    <w:p w14:paraId="01F0A615" w14:textId="77777777" w:rsidR="004C4D10" w:rsidRPr="004C4D10" w:rsidRDefault="004C4D10" w:rsidP="004C4D10">
      <w:r w:rsidRPr="004C4D10">
        <w:t>У період з 23 січня 2023 року до 01 березня 2023 року з Бориспільського міськрайонного суду Київської області будь-які документи у справі</w:t>
      </w:r>
      <w:r w:rsidRPr="004C4D10">
        <w:br/>
      </w:r>
      <w:r w:rsidRPr="004C4D10">
        <w:rPr>
          <w:i/>
          <w:iCs/>
        </w:rPr>
        <w:lastRenderedPageBreak/>
        <w:t>№ конфіденційна інформація</w:t>
      </w:r>
      <w:r w:rsidRPr="004C4D10">
        <w:t>  стосовно ОСОБА 3 до Київської обласної прокуратури не надходили.</w:t>
      </w:r>
    </w:p>
    <w:p w14:paraId="08201F2A" w14:textId="77777777" w:rsidR="004C4D10" w:rsidRPr="004C4D10" w:rsidRDefault="004C4D10" w:rsidP="004C4D10">
      <w:r w:rsidRPr="004C4D10">
        <w:t>Крім того, відповідно до листування із секретарем судового засідання станом на 30.01.2023 вирок у кримінальному провадженні </w:t>
      </w:r>
      <w:r w:rsidRPr="004C4D10">
        <w:rPr>
          <w:i/>
          <w:iCs/>
        </w:rPr>
        <w:t>№ конфіденційна інформація</w:t>
      </w:r>
      <w:r w:rsidRPr="004C4D10">
        <w:t>  був ще не готовий.</w:t>
      </w:r>
    </w:p>
    <w:p w14:paraId="53585631" w14:textId="77777777" w:rsidR="004C4D10" w:rsidRPr="004C4D10" w:rsidRDefault="004C4D10" w:rsidP="004C4D10">
      <w:r w:rsidRPr="004C4D10">
        <w:t>У зв’язку з тим, що в порушення вимог частини сьомої статті 376</w:t>
      </w:r>
      <w:r w:rsidRPr="004C4D10">
        <w:br/>
        <w:t>КПК України Бориспільським міськрайонним судом Київської області копію вказаного судового рішення до Київської обласної прокуратури не надіслано,</w:t>
      </w:r>
      <w:r w:rsidRPr="004C4D10">
        <w:br/>
        <w:t xml:space="preserve">01 березня 2023 року йому доручено отримати завірену копію </w:t>
      </w:r>
      <w:proofErr w:type="spellStart"/>
      <w:r w:rsidRPr="004C4D10">
        <w:t>вироку</w:t>
      </w:r>
      <w:proofErr w:type="spellEnd"/>
      <w:r w:rsidRPr="004C4D10">
        <w:t xml:space="preserve"> Бориспільського міськрайонного суду у кримінальному провадженні</w:t>
      </w:r>
      <w:r w:rsidRPr="004C4D10">
        <w:br/>
      </w:r>
      <w:r w:rsidRPr="004C4D10">
        <w:rPr>
          <w:i/>
          <w:iCs/>
        </w:rPr>
        <w:t>№ конфіденційна інформація</w:t>
      </w:r>
      <w:r w:rsidRPr="004C4D10">
        <w:t> та підготувати апеляційну скаргу із заявою про поновлення строків на апеляційне оскарження із вказаних підстав.</w:t>
      </w:r>
    </w:p>
    <w:p w14:paraId="7EEF6EA7" w14:textId="77777777" w:rsidR="004C4D10" w:rsidRPr="004C4D10" w:rsidRDefault="004C4D10" w:rsidP="004C4D10">
      <w:r w:rsidRPr="004C4D10">
        <w:t xml:space="preserve">Також Задорожний О.В. зазначив, що не 07 березня 2023 року як зазначено в дисциплінарній скарзі, а 01 березня 2023 року в день надання судом та отримання ним </w:t>
      </w:r>
      <w:proofErr w:type="spellStart"/>
      <w:r w:rsidRPr="004C4D10">
        <w:t>вироку</w:t>
      </w:r>
      <w:proofErr w:type="spellEnd"/>
      <w:r w:rsidRPr="004C4D10">
        <w:t xml:space="preserve"> Бориспільського міськрайонного суду Київської області від 23 січня 2023 року подано на нього апеляційну скаргу із клопотанням про поновлення строку на апеляційне оскарження.</w:t>
      </w:r>
    </w:p>
    <w:p w14:paraId="4274FDEB" w14:textId="77777777" w:rsidR="004C4D10" w:rsidRPr="004C4D10" w:rsidRDefault="004C4D10" w:rsidP="004C4D10">
      <w:r w:rsidRPr="004C4D10">
        <w:t>За результатами судового розгляду у задоволенні його клопотання про поновлення строку на апеляційне оскарження, з підстав не надходження вказаного рішення суду до обласної прокуратури, ухвалою Київського апеляційного суду від 27 березня 2023 року відмовлено. Вказане рішення залишено в силі постановою Верховного Суду від 24 жовтня 2023 року.</w:t>
      </w:r>
    </w:p>
    <w:p w14:paraId="1D3E06F3" w14:textId="77777777" w:rsidR="004C4D10" w:rsidRPr="004C4D10" w:rsidRDefault="004C4D10" w:rsidP="004C4D10">
      <w:r w:rsidRPr="004C4D10">
        <w:t>Звернув увагу, що всі дії узгоджувались з безпосереднім керівництвом, тому незрозуміло чому порушено питання про наявність в його діях дисциплінарного проступку.</w:t>
      </w:r>
    </w:p>
    <w:p w14:paraId="6F9D654D" w14:textId="77777777" w:rsidR="004C4D10" w:rsidRPr="004C4D10" w:rsidRDefault="004C4D10" w:rsidP="004C4D10">
      <w:r w:rsidRPr="004C4D10">
        <w:rPr>
          <w:b/>
          <w:bCs/>
        </w:rPr>
        <w:t> </w:t>
      </w:r>
    </w:p>
    <w:p w14:paraId="044430B0" w14:textId="77777777" w:rsidR="004C4D10" w:rsidRPr="004C4D10" w:rsidRDefault="004C4D10" w:rsidP="004C4D10">
      <w:r w:rsidRPr="004C4D10">
        <w:rPr>
          <w:b/>
          <w:bCs/>
        </w:rPr>
        <w:t>6. Правові джерела, що підлягають застосуванню, та мотиви ухваленого Комісією рішення</w:t>
      </w:r>
    </w:p>
    <w:p w14:paraId="470C9133" w14:textId="77777777" w:rsidR="004C4D10" w:rsidRPr="004C4D10" w:rsidRDefault="004C4D10" w:rsidP="004C4D10">
      <w:r w:rsidRPr="004C4D10">
        <w:rPr>
          <w:b/>
          <w:bCs/>
        </w:rPr>
        <w:t> </w:t>
      </w:r>
    </w:p>
    <w:p w14:paraId="482B3362" w14:textId="77777777" w:rsidR="004C4D10" w:rsidRPr="004C4D10" w:rsidRDefault="004C4D10" w:rsidP="004C4D10">
      <w:r w:rsidRPr="004C4D10">
        <w:t>Надаючи юридичну оцінку діям прокурора Задорожного О.В., Комісія виходить з наступного.</w:t>
      </w:r>
    </w:p>
    <w:p w14:paraId="3C5F18FC" w14:textId="77777777" w:rsidR="004C4D10" w:rsidRPr="004C4D10" w:rsidRDefault="004C4D10" w:rsidP="004C4D10">
      <w:r w:rsidRPr="004C4D10">
        <w:t>Пунктом 1 частини першої статті 131-1 Конституції України визначено, що в Україні діє прокуратура, яка здійснює підтримання публічного обвинувачення в суді.</w:t>
      </w:r>
    </w:p>
    <w:p w14:paraId="274E41FB" w14:textId="77777777" w:rsidR="004C4D10" w:rsidRPr="004C4D10" w:rsidRDefault="004C4D10" w:rsidP="004C4D10">
      <w:r w:rsidRPr="004C4D10">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0460A23" w14:textId="77777777" w:rsidR="004C4D10" w:rsidRPr="004C4D10" w:rsidRDefault="004C4D10" w:rsidP="004C4D10">
      <w:r w:rsidRPr="004C4D10">
        <w:lastRenderedPageBreak/>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9FF8CED" w14:textId="77777777" w:rsidR="004C4D10" w:rsidRPr="004C4D10" w:rsidRDefault="004C4D10" w:rsidP="004C4D10">
      <w:r w:rsidRPr="004C4D10">
        <w:t>Статтею 22 Закону № 1697-VII визначено, що прокурор підтримує державне обвинувачення в судовому провадженні щодо кримінальних правопорушень, користуючись при цьому правами і виконуючи обов’язки, передбачені </w:t>
      </w:r>
      <w:hyperlink r:id="rId5" w:tgtFrame="_blank" w:history="1">
        <w:r w:rsidRPr="004C4D10">
          <w:rPr>
            <w:rStyle w:val="ae"/>
          </w:rPr>
          <w:t>Кримінальним процесуальним кодексом України</w:t>
        </w:r>
      </w:hyperlink>
      <w:r w:rsidRPr="004C4D10">
        <w:t>.</w:t>
      </w:r>
    </w:p>
    <w:p w14:paraId="7BCE1A04" w14:textId="77777777" w:rsidR="004C4D10" w:rsidRPr="004C4D10" w:rsidRDefault="004C4D10" w:rsidP="004C4D10">
      <w:r w:rsidRPr="004C4D10">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2CC90352" w14:textId="77777777" w:rsidR="004C4D10" w:rsidRPr="004C4D10" w:rsidRDefault="004C4D10" w:rsidP="004C4D10">
      <w:r w:rsidRPr="004C4D10">
        <w:t>Відповідно до частин першої, другої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w:t>
      </w:r>
      <w:hyperlink r:id="rId6" w:tgtFrame="_blank" w:history="1">
        <w:r w:rsidRPr="004C4D10">
          <w:rPr>
            <w:rStyle w:val="ae"/>
          </w:rPr>
          <w:t>Конституції України</w:t>
        </w:r>
      </w:hyperlink>
      <w:r w:rsidRPr="004C4D10">
        <w:t>, цього Кодексу, міжнародних договорів, згода на обов’язковість яких надана Верховною Радою України, вимог інших актів законодавства.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3691342F" w14:textId="77777777" w:rsidR="004C4D10" w:rsidRPr="004C4D10" w:rsidRDefault="004C4D10" w:rsidP="004C4D10">
      <w:r w:rsidRPr="004C4D10">
        <w:t>Відповідно до ст.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7B8BCF47" w14:textId="77777777" w:rsidR="004C4D10" w:rsidRPr="004C4D10" w:rsidRDefault="004C4D10" w:rsidP="004C4D10">
      <w:r w:rsidRPr="004C4D10">
        <w:t>Органи державної влади, органи місцевого самоврядування, підприємства, установи та організації, службові та інші фізичні особи зобов’язані виконувати законні вимоги та процесуальні рішення прокурора.</w:t>
      </w:r>
    </w:p>
    <w:p w14:paraId="3D9BDFB0" w14:textId="77777777" w:rsidR="004C4D10" w:rsidRPr="004C4D10" w:rsidRDefault="004C4D10" w:rsidP="004C4D10">
      <w:r w:rsidRPr="004C4D10">
        <w:lastRenderedPageBreak/>
        <w:t>Як вбачається з положень ст. 37 КПК України прокурор здійснює повноваження прокурора у кримінальному провадженні з його початку до завершення. Здійснення повноважень прокурора в цьому самому кримінальному провадженні іншим прокурором можливе лише у випадках, передбачених </w:t>
      </w:r>
      <w:hyperlink r:id="rId7" w:anchor="n647" w:history="1">
        <w:r w:rsidRPr="004C4D10">
          <w:rPr>
            <w:rStyle w:val="ae"/>
          </w:rPr>
          <w:t>частинами четвертою</w:t>
        </w:r>
      </w:hyperlink>
      <w:r w:rsidRPr="004C4D10">
        <w:t> та </w:t>
      </w:r>
      <w:hyperlink r:id="rId8" w:anchor="n650" w:history="1">
        <w:r w:rsidRPr="004C4D10">
          <w:rPr>
            <w:rStyle w:val="ae"/>
          </w:rPr>
          <w:t>п’ятою статті 36</w:t>
        </w:r>
      </w:hyperlink>
      <w:r w:rsidRPr="004C4D10">
        <w:t>, </w:t>
      </w:r>
      <w:hyperlink r:id="rId9" w:anchor="n2765" w:history="1">
        <w:r w:rsidRPr="004C4D10">
          <w:rPr>
            <w:rStyle w:val="ae"/>
          </w:rPr>
          <w:t>частиною третьою статті 313</w:t>
        </w:r>
      </w:hyperlink>
      <w:r w:rsidRPr="004C4D10">
        <w:t>, </w:t>
      </w:r>
      <w:hyperlink r:id="rId10" w:anchor="n2919" w:history="1">
        <w:r w:rsidRPr="004C4D10">
          <w:rPr>
            <w:rStyle w:val="ae"/>
          </w:rPr>
          <w:t>частиною другою статті 341</w:t>
        </w:r>
      </w:hyperlink>
      <w:r w:rsidRPr="004C4D10">
        <w:t> цього Кодексу та </w:t>
      </w:r>
      <w:hyperlink r:id="rId11" w:anchor="n655" w:history="1">
        <w:r w:rsidRPr="004C4D10">
          <w:rPr>
            <w:rStyle w:val="ae"/>
          </w:rPr>
          <w:t>частиною третьою</w:t>
        </w:r>
      </w:hyperlink>
      <w:r w:rsidRPr="004C4D10">
        <w:t> цієї статті.</w:t>
      </w:r>
    </w:p>
    <w:p w14:paraId="1FE13762" w14:textId="77777777" w:rsidR="004C4D10" w:rsidRPr="004C4D10" w:rsidRDefault="004C4D10" w:rsidP="004C4D10">
      <w:r w:rsidRPr="004C4D10">
        <w:t>Згідно з пунктами 21.5, 30, 31, 34 Наказу № 309 прокурорам у судовому провадженні відповідно до вимог законодавства необхідно забезпечувати своєчасне внесення до відповідної інформаційно-аналітичної системи обліку та статистики органів прокуратури відомостей про ухвалене судове рішення у кримінальному провадженні, а впродовж п’яти діб із дня ухвалення судового рішення також зазначати про свою позицію щодо його законності та наявності підстав для апеляційного, касаційного оскарження; надавати керівнику прокуратури відповідного рівня, його першому заступнику та заступнику згідно з розподілом обов’язків у всіх провадженнях копію судового рішення про залишення апеляційної, касаційної скарги прокурора без руху, її повернення або відмову у відкритті провадження, повернення заяви про перегляд судового рішення за нововиявленими, виключними обставинами – не пізніше п'яти діб після його надходження; упродовж доби з дня проголошення судового рішення складати довідку з правовою позицією про законність рішення суду першої (апеляційної) інстанції і наявність підстав для подальшого оскарження таких рішень в апеляційному чи касаційному порядку, яку упродовж п’яти діб погоджувати у керівника відповідного структурного підрозділу та керівника прокуратури відповідного рівня, його першого заступника або заступника згідно з розподілом обов’язків.</w:t>
      </w:r>
    </w:p>
    <w:p w14:paraId="1E167947" w14:textId="77777777" w:rsidR="004C4D10" w:rsidRPr="004C4D10" w:rsidRDefault="004C4D10" w:rsidP="004C4D10">
      <w:r w:rsidRPr="004C4D10">
        <w:t xml:space="preserve">Окрім цього, згідно зі Стандартами професійної відповідальності та основними правами і обов’язками прокурорів, прийнятими Міжнародною асоціацією прокурорів 23 квітня 1999 року, та Кодексу професійної етики та поведінки прокурорів прокурор повинен завжди поводитись </w:t>
      </w:r>
      <w:proofErr w:type="spellStart"/>
      <w:r w:rsidRPr="004C4D10">
        <w:t>професійно</w:t>
      </w:r>
      <w:proofErr w:type="spellEnd"/>
      <w:r w:rsidRPr="004C4D10">
        <w:t xml:space="preserve">, згідно закону, правил та етики своєї професії, здійснювати службові повноваження сумлінно, </w:t>
      </w:r>
      <w:proofErr w:type="spellStart"/>
      <w:r w:rsidRPr="004C4D10">
        <w:t>компетентно</w:t>
      </w:r>
      <w:proofErr w:type="spellEnd"/>
      <w:r w:rsidRPr="004C4D10">
        <w:t xml:space="preserve">, вчасно і </w:t>
      </w:r>
      <w:proofErr w:type="spellStart"/>
      <w:r w:rsidRPr="004C4D10">
        <w:t>відповідально</w:t>
      </w:r>
      <w:proofErr w:type="spellEnd"/>
      <w:r w:rsidRPr="004C4D10">
        <w:t>, а також відігравати активну роль у кримінальному судочинстві.</w:t>
      </w:r>
    </w:p>
    <w:p w14:paraId="5F3767FE" w14:textId="77777777" w:rsidR="004C4D10" w:rsidRPr="004C4D10" w:rsidRDefault="004C4D10" w:rsidP="004C4D10">
      <w:r w:rsidRPr="004C4D10">
        <w:t>Дисциплінарне провадження стосовно прокурора Задорожного О.В. відкрито у зв’язку з вчиненням ним дій, передбачених пунктом 1 частини першої статті 43 Закону № 1697</w:t>
      </w:r>
      <w:r w:rsidRPr="004C4D10">
        <w:noBreakHyphen/>
        <w:t>VII, а саме – невиконання чи неналежне виконання службових обов’язків.</w:t>
      </w:r>
    </w:p>
    <w:p w14:paraId="6B9D54E3" w14:textId="77777777" w:rsidR="004C4D10" w:rsidRPr="004C4D10" w:rsidRDefault="004C4D10" w:rsidP="004C4D10">
      <w:r w:rsidRPr="004C4D10">
        <w:t xml:space="preserve">При наданні оцінки обставинам цього дисциплінарного провадження Комісія діє виключно в межах компетенції, встановленої Законом № 1697-VII, тобто </w:t>
      </w:r>
      <w:r w:rsidRPr="004C4D10">
        <w:lastRenderedPageBreak/>
        <w:t>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0DCE6B99" w14:textId="77777777" w:rsidR="004C4D10" w:rsidRPr="004C4D10" w:rsidRDefault="004C4D10" w:rsidP="004C4D10">
      <w:r w:rsidRPr="004C4D10">
        <w:t>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43028C0C" w14:textId="77777777" w:rsidR="004C4D10" w:rsidRPr="004C4D10" w:rsidRDefault="004C4D10" w:rsidP="004C4D10">
      <w:r w:rsidRPr="004C4D10">
        <w:t>Тому, зазначені у дисциплінарній скарзі дії прокурора Задорожного О.В. слід розглядати через призму їх відповідності чи невідповідності вимогам законів та нормативно-правових актів.</w:t>
      </w:r>
    </w:p>
    <w:p w14:paraId="53C37C6E" w14:textId="77777777" w:rsidR="004C4D10" w:rsidRPr="004C4D10" w:rsidRDefault="004C4D10" w:rsidP="004C4D10">
      <w:r w:rsidRPr="004C4D10">
        <w:t>Скаржник пов’язує факт вчинення Задорожним О.В. дій, з невиконанням ним вимог Закону України «Про прокуратуру», Кримінального процесуального кодексу України, Кодексу професійної етики та поведінки прокурорів інших нормативно правових актів щодо не забезпечення належного підтримання публічного обвинувачення в суді, не повідомлення керівництво про результати судового розгляду, а також не оскарження в апеляційному порядку судового рішення.</w:t>
      </w:r>
    </w:p>
    <w:p w14:paraId="0D895A29" w14:textId="77777777" w:rsidR="004C4D10" w:rsidRPr="004C4D10" w:rsidRDefault="004C4D10" w:rsidP="004C4D10">
      <w:r w:rsidRPr="004C4D10">
        <w:t xml:space="preserve">Наведені Задорожним О.В. у поясненнях доводи щодо підтримання публічного обвинувачення на належному рівні (виступав тільки в дебатах у подальшому суд не врахував його зайнятість і наступні судові засідання відбувались без його участі), повідомлення керівництво про ухвалення виправдувального </w:t>
      </w:r>
      <w:proofErr w:type="spellStart"/>
      <w:r w:rsidRPr="004C4D10">
        <w:t>вироку</w:t>
      </w:r>
      <w:proofErr w:type="spellEnd"/>
      <w:r w:rsidRPr="004C4D10">
        <w:t xml:space="preserve"> (доповів керівнику відділу та управління і направлено відповідні інформації до підрозділів Офісу Генерального прокурора), а також оскарження вказаного судового рішення в апеляційному порядку (вирок суду до обласної прокуратури не надійшов і тільки отримавши його відразу оскаржив)   Комісія не вважає обґрунтованими. Зазначене свідчить лише про неналежну організацію Задорожним О.В. своєї роботи і ігнорування вимог чинного законодавства та не виправдовують не отримання </w:t>
      </w:r>
      <w:proofErr w:type="spellStart"/>
      <w:r w:rsidRPr="004C4D10">
        <w:t>вироку</w:t>
      </w:r>
      <w:proofErr w:type="spellEnd"/>
      <w:r w:rsidRPr="004C4D10">
        <w:t xml:space="preserve"> суду та його оскарження у встановлені строки. Оскільки після доручення взяти участь у судовому засіданні як прокурор групи прокурорів він мав можливість контролювати хід судового розгляду. Також в подальшому достовірно знаючи про наявність судового рішення ним не вжито заходів щодо його отримання (лише за вказівкою керівництва), що призвело до пропуску строку на його оскарження.</w:t>
      </w:r>
    </w:p>
    <w:p w14:paraId="69549455" w14:textId="77777777" w:rsidR="004C4D10" w:rsidRPr="004C4D10" w:rsidRDefault="004C4D10" w:rsidP="004C4D10">
      <w:r w:rsidRPr="004C4D10">
        <w:t xml:space="preserve">Також доводи Задорожного О.В. спростовуються матеріалами проведеної перевірки і встановленими даними а саме, що 20 січня 2023 року головуючий суддя оголосив перерву в судовому розгляді лише на 30-40 хвилин, у </w:t>
      </w:r>
      <w:r w:rsidRPr="004C4D10">
        <w:lastRenderedPageBreak/>
        <w:t xml:space="preserve">кримінальному провадженні залишилося лише останнє слово обвинуваченого перед виходом суду до </w:t>
      </w:r>
      <w:proofErr w:type="spellStart"/>
      <w:r w:rsidRPr="004C4D10">
        <w:t>нарадчої</w:t>
      </w:r>
      <w:proofErr w:type="spellEnd"/>
      <w:r w:rsidRPr="004C4D10">
        <w:t xml:space="preserve"> кімнати. Тобто прокурор був обізнаний про те, що судовий розгляд буде продовжений цього ж дня та суд піде до </w:t>
      </w:r>
      <w:proofErr w:type="spellStart"/>
      <w:r w:rsidRPr="004C4D10">
        <w:t>нарадчої</w:t>
      </w:r>
      <w:proofErr w:type="spellEnd"/>
      <w:r w:rsidRPr="004C4D10">
        <w:t xml:space="preserve"> кімнати для ухвалення </w:t>
      </w:r>
      <w:proofErr w:type="spellStart"/>
      <w:r w:rsidRPr="004C4D10">
        <w:t>вироку</w:t>
      </w:r>
      <w:proofErr w:type="spellEnd"/>
      <w:r w:rsidRPr="004C4D10">
        <w:t xml:space="preserve">. Разом з тим, у судове засідання після закінчення перерви прокурор не прибув, не повідомив про поважні причини неприбуття, а надалі протягом тривалого часу взагалі не цікавився результатами розгляду справи. Як зазначили суди апеляційної та касаційної інстанції, прокурор не надав жодних доказів на спростування того, що в матеріалах кримінального провадження є супровідний лист від 23 січня 2023 року про направлення йому копії </w:t>
      </w:r>
      <w:proofErr w:type="spellStart"/>
      <w:r w:rsidRPr="004C4D10">
        <w:t>вироку</w:t>
      </w:r>
      <w:proofErr w:type="spellEnd"/>
      <w:r w:rsidRPr="004C4D10">
        <w:t xml:space="preserve"> суду. Крім того, враховано те, що вирок був направлений судом до Єдиного державного реєстру судових рішень 02 лютого 2023 року та оприлюднений 06 лютого 2023 року.</w:t>
      </w:r>
    </w:p>
    <w:p w14:paraId="6CCB7EFB" w14:textId="77777777" w:rsidR="004C4D10" w:rsidRPr="004C4D10" w:rsidRDefault="004C4D10" w:rsidP="004C4D10">
      <w:r w:rsidRPr="004C4D10">
        <w:t xml:space="preserve">Комісією також враховано той факт, що саме безпосереднє керівництво Задорожного О.В. звернулося з дисциплінарною скаргою, констатуючи його порушення вимог законодавства при підтриманні публічного обвинувачення та </w:t>
      </w:r>
      <w:proofErr w:type="spellStart"/>
      <w:r w:rsidRPr="004C4D10">
        <w:t>неоскарження</w:t>
      </w:r>
      <w:proofErr w:type="spellEnd"/>
      <w:r w:rsidRPr="004C4D10">
        <w:t xml:space="preserve"> судового рішення у визначений процесуальний строк, а також порушення вимог Наказу № 309.</w:t>
      </w:r>
    </w:p>
    <w:p w14:paraId="55D357EC" w14:textId="77777777" w:rsidR="004C4D10" w:rsidRPr="004C4D10" w:rsidRDefault="004C4D10" w:rsidP="004C4D10">
      <w:r w:rsidRPr="004C4D10">
        <w:t>Процесуальна поведінка Задорожного О.В., а саме його фактична бездіяльність, призвела до істотного порушення вимог кримінального процесуального закону.</w:t>
      </w:r>
    </w:p>
    <w:p w14:paraId="27E0D293" w14:textId="77777777" w:rsidR="004C4D10" w:rsidRPr="004C4D10" w:rsidRDefault="004C4D10" w:rsidP="004C4D10">
      <w:r w:rsidRPr="004C4D10">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ступінь його вини.</w:t>
      </w:r>
    </w:p>
    <w:p w14:paraId="76FB2312" w14:textId="77777777" w:rsidR="004C4D10" w:rsidRPr="004C4D10" w:rsidRDefault="004C4D10" w:rsidP="004C4D10">
      <w:r w:rsidRPr="004C4D10">
        <w:t>Таким чином, Комісія вважає, прокурор Задорожний О.В. будучи прокурором групи прокурорів брав участь у судових засіданнях в подальшому у судове засідання не прибув, результатами розгляду справи не цікавився і як наслідок отримав судове рішення поза межами на апеляційне оскарження, чим порушив вимоги  статті 22 Закону № 1697-VII, статей 2, 9, 36, 37 Кримінального процесуального кодексу України, тобто вчинив дисциплінарний проступок, відповідальність за який передбачена пунктом 1 частини першої статті 43 Закону № 1697-VII, а саме, невиконання чи неналежне виконання службових обов’язків.</w:t>
      </w:r>
    </w:p>
    <w:p w14:paraId="1B7D694B" w14:textId="77777777" w:rsidR="004C4D10" w:rsidRPr="004C4D10" w:rsidRDefault="004C4D10" w:rsidP="004C4D10">
      <w:r w:rsidRPr="004C4D10">
        <w:t>Вчинення прокурором Задорожним О.В. дисциплінарного проступку підтверджено:</w:t>
      </w:r>
    </w:p>
    <w:p w14:paraId="353D308C" w14:textId="77777777" w:rsidR="004C4D10" w:rsidRPr="004C4D10" w:rsidRDefault="004C4D10" w:rsidP="004C4D10">
      <w:r w:rsidRPr="004C4D10">
        <w:t>- відомостями, що містяться в дисциплінарній скарзі начальника управління процесуального керівництва у кримінальних провадженнях слідчих територіального управління Державного бюро розслідувань Київської обласної прокуратури ОСОБА 1;</w:t>
      </w:r>
    </w:p>
    <w:p w14:paraId="077C3D96" w14:textId="77777777" w:rsidR="004C4D10" w:rsidRPr="004C4D10" w:rsidRDefault="004C4D10" w:rsidP="004C4D10">
      <w:r w:rsidRPr="004C4D10">
        <w:lastRenderedPageBreak/>
        <w:t xml:space="preserve">- копією </w:t>
      </w:r>
      <w:proofErr w:type="spellStart"/>
      <w:r w:rsidRPr="004C4D10">
        <w:t>вироку</w:t>
      </w:r>
      <w:proofErr w:type="spellEnd"/>
      <w:r w:rsidRPr="004C4D10">
        <w:t xml:space="preserve"> Бориспільського міськрайонного суду від 23 січня 2023 року (справа № 359/409/20);</w:t>
      </w:r>
    </w:p>
    <w:p w14:paraId="445344FC" w14:textId="77777777" w:rsidR="004C4D10" w:rsidRPr="004C4D10" w:rsidRDefault="004C4D10" w:rsidP="004C4D10">
      <w:r w:rsidRPr="004C4D10">
        <w:t>- копією ухвали Київського апеляційного суду від 27 березня 2023 року;</w:t>
      </w:r>
    </w:p>
    <w:p w14:paraId="498A58CE" w14:textId="77777777" w:rsidR="004C4D10" w:rsidRPr="004C4D10" w:rsidRDefault="004C4D10" w:rsidP="004C4D10">
      <w:r w:rsidRPr="004C4D10">
        <w:t>- копією Постанови Касаційного кримінального суду у складі Верховного Суду від 24 жовтня 2023 року;</w:t>
      </w:r>
    </w:p>
    <w:p w14:paraId="5B7DA7D5" w14:textId="77777777" w:rsidR="004C4D10" w:rsidRPr="004C4D10" w:rsidRDefault="004C4D10" w:rsidP="004C4D10">
      <w:r w:rsidRPr="004C4D10">
        <w:t>- поясненнями прокурора Задорожного О.В.</w:t>
      </w:r>
    </w:p>
    <w:p w14:paraId="7E9C7DC7" w14:textId="77777777" w:rsidR="004C4D10" w:rsidRPr="004C4D10" w:rsidRDefault="004C4D10" w:rsidP="004C4D10">
      <w:r w:rsidRPr="004C4D10">
        <w:t>З урахуванням усталеної практики та висновків Верховного Суду щодо порядку обрахунку строків притягнення до дисциплінарної відповідальності (наприклад постанови Великої Палати Верховного Суду від 16 грудня 2020 року у справі № 9901/315/19), Комісія дійшла висновку про те, що Задорожним О.В. вчинено триваючий дисциплінарний проступок, який розпочався 27 жовтня</w:t>
      </w:r>
      <w:r w:rsidRPr="004C4D10">
        <w:br/>
        <w:t>2020 року (визначення його старшим групи прокурорів, а в подальшому з</w:t>
      </w:r>
      <w:r w:rsidRPr="004C4D10">
        <w:br/>
        <w:t>18 серпня 2022 року прокурор цієї групи), а закінчився 24 жовтня 2023 року, після прийняття Постанови Касаційним кримінальним судом у складі Верховного Суду у кримінальному провадженні  </w:t>
      </w:r>
      <w:r w:rsidRPr="004C4D10">
        <w:rPr>
          <w:i/>
          <w:iCs/>
        </w:rPr>
        <w:t>№ конфіденційна інформація</w:t>
      </w:r>
      <w:r w:rsidRPr="004C4D10">
        <w:t>.</w:t>
      </w:r>
    </w:p>
    <w:p w14:paraId="54922E9B" w14:textId="77777777" w:rsidR="004C4D10" w:rsidRPr="004C4D10" w:rsidRDefault="004C4D10" w:rsidP="004C4D10">
      <w:r w:rsidRPr="004C4D10">
        <w:t xml:space="preserve">Доводи скаржника про вчинення прокурором Задорожним О.В. триваючого дисциплінарного проступку, починаючи з 21 січня 2023 року і до часу складання скарги 13 червня 2024 року, у зв'язку з порушенням вимог пунктів 21.5, 30, 31 Наказу № 309, Комісією враховано, що зазначені порушення допущено прокурором Задорожним О.В. ще у 2023 році, а саме коли ним не було виконано вимоги пунктів Наказу № 309 у чітко визначені строки, такі як доба, п'ять діб та місячний строк з дня набрання </w:t>
      </w:r>
      <w:proofErr w:type="spellStart"/>
      <w:r w:rsidRPr="004C4D10">
        <w:t>реабілітуючим</w:t>
      </w:r>
      <w:proofErr w:type="spellEnd"/>
      <w:r w:rsidRPr="004C4D10">
        <w:t xml:space="preserve"> судовим рішенням законної сили.</w:t>
      </w:r>
    </w:p>
    <w:p w14:paraId="0712DF22" w14:textId="77777777" w:rsidR="004C4D10" w:rsidRPr="004C4D10" w:rsidRDefault="004C4D10" w:rsidP="004C4D10">
      <w:r w:rsidRPr="004C4D10">
        <w:t>Зважаючи на приписи частини четвертої статті 48 Закону № 1697-VII, Комісія дійшла висновку, що строк притягнення Задорожного О.В. до дисциплінарної відповідальності закінчився 24 жовтня 2024 року.</w:t>
      </w:r>
    </w:p>
    <w:p w14:paraId="7A06C143" w14:textId="77777777" w:rsidR="004C4D10" w:rsidRPr="004C4D10" w:rsidRDefault="004C4D10" w:rsidP="004C4D10">
      <w:r w:rsidRPr="004C4D10">
        <w:t>Інших обставин, що мають значення для прийняття рішення у дисциплінарному провадженні, не встановлено.</w:t>
      </w:r>
    </w:p>
    <w:p w14:paraId="70312418" w14:textId="77777777" w:rsidR="004C4D10" w:rsidRPr="004C4D10" w:rsidRDefault="004C4D10" w:rsidP="004C4D10">
      <w:r w:rsidRPr="004C4D10">
        <w:t>На підставі викладеного, керуючись статтями 45, 47, 48, 50, 77, 78 Закону № 1697-</w:t>
      </w:r>
      <w:r w:rsidRPr="004C4D10">
        <w:rPr>
          <w:lang w:val="en-US"/>
        </w:rPr>
        <w:t>VII</w:t>
      </w:r>
      <w:r w:rsidRPr="004C4D10">
        <w:t>, пунктами 108, 110–113, 115, 116 Положення про порядок роботи відповідного органу, що здійснює дисциплінарне провадження, Комісія</w:t>
      </w:r>
    </w:p>
    <w:p w14:paraId="28429732" w14:textId="77777777" w:rsidR="004C4D10" w:rsidRPr="004C4D10" w:rsidRDefault="004C4D10" w:rsidP="004C4D10">
      <w:r w:rsidRPr="004C4D10">
        <w:rPr>
          <w:b/>
          <w:bCs/>
        </w:rPr>
        <w:t> </w:t>
      </w:r>
    </w:p>
    <w:p w14:paraId="1DAF10FD" w14:textId="77777777" w:rsidR="004C4D10" w:rsidRPr="004C4D10" w:rsidRDefault="004C4D10" w:rsidP="004C4D10">
      <w:r w:rsidRPr="004C4D10">
        <w:rPr>
          <w:b/>
          <w:bCs/>
        </w:rPr>
        <w:t> </w:t>
      </w:r>
    </w:p>
    <w:p w14:paraId="602B79BF" w14:textId="77777777" w:rsidR="004C4D10" w:rsidRPr="004C4D10" w:rsidRDefault="004C4D10" w:rsidP="004C4D10">
      <w:r w:rsidRPr="004C4D10">
        <w:rPr>
          <w:b/>
          <w:bCs/>
        </w:rPr>
        <w:t> </w:t>
      </w:r>
    </w:p>
    <w:p w14:paraId="7EEA8B4B" w14:textId="77777777" w:rsidR="004C4D10" w:rsidRPr="004C4D10" w:rsidRDefault="004C4D10" w:rsidP="004C4D10">
      <w:r w:rsidRPr="004C4D10">
        <w:rPr>
          <w:b/>
          <w:bCs/>
        </w:rPr>
        <w:t> </w:t>
      </w:r>
    </w:p>
    <w:p w14:paraId="06EEC691" w14:textId="77777777" w:rsidR="004C4D10" w:rsidRPr="004C4D10" w:rsidRDefault="004C4D10" w:rsidP="004C4D10">
      <w:r w:rsidRPr="004C4D10">
        <w:rPr>
          <w:b/>
          <w:bCs/>
        </w:rPr>
        <w:lastRenderedPageBreak/>
        <w:t>ВИРІШИЛА:</w:t>
      </w:r>
    </w:p>
    <w:p w14:paraId="11446825" w14:textId="77777777" w:rsidR="004C4D10" w:rsidRPr="004C4D10" w:rsidRDefault="004C4D10" w:rsidP="004C4D10">
      <w:r w:rsidRPr="004C4D10">
        <w:t>Дисциплінарне провадження № 07/3/2-492дс-72дп-24 стосовно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Київської обласної прокуратури Задорожного Олександра Володимировича – закрити.</w:t>
      </w:r>
    </w:p>
    <w:p w14:paraId="085C0127" w14:textId="77777777" w:rsidR="004C4D10" w:rsidRPr="004C4D10" w:rsidRDefault="004C4D10" w:rsidP="004C4D10">
      <w:r w:rsidRPr="004C4D10">
        <w:t>Копію рішення направити скаржнику, прокурору Задорожному О.В., а також керівнику Київської обласної прокуратури.</w:t>
      </w:r>
    </w:p>
    <w:p w14:paraId="4CA4E100" w14:textId="77777777" w:rsidR="004C4D10" w:rsidRPr="004C4D10" w:rsidRDefault="004C4D10" w:rsidP="004C4D10">
      <w:r w:rsidRPr="004C4D10">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6C58A0CD" w14:textId="77777777" w:rsidR="004C4D10" w:rsidRPr="004C4D10" w:rsidRDefault="004C4D10" w:rsidP="004C4D10"/>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4C4D10" w:rsidRPr="004C4D10" w14:paraId="078E4332" w14:textId="77777777">
        <w:tc>
          <w:tcPr>
            <w:tcW w:w="2444" w:type="dxa"/>
            <w:shd w:val="clear" w:color="auto" w:fill="FCFCFC"/>
            <w:tcMar>
              <w:top w:w="0" w:type="dxa"/>
              <w:left w:w="108" w:type="dxa"/>
              <w:bottom w:w="0" w:type="dxa"/>
              <w:right w:w="108" w:type="dxa"/>
            </w:tcMar>
            <w:hideMark/>
          </w:tcPr>
          <w:p w14:paraId="1F1DD694" w14:textId="77777777" w:rsidR="004C4D10" w:rsidRPr="004C4D10" w:rsidRDefault="004C4D10" w:rsidP="004C4D10">
            <w:r w:rsidRPr="004C4D10">
              <w:rPr>
                <w:b/>
                <w:bCs/>
              </w:rPr>
              <w:t>Головуючий</w:t>
            </w:r>
          </w:p>
        </w:tc>
        <w:tc>
          <w:tcPr>
            <w:tcW w:w="3544" w:type="dxa"/>
            <w:shd w:val="clear" w:color="auto" w:fill="FCFCFC"/>
            <w:tcMar>
              <w:top w:w="0" w:type="dxa"/>
              <w:left w:w="108" w:type="dxa"/>
              <w:bottom w:w="0" w:type="dxa"/>
              <w:right w:w="108" w:type="dxa"/>
            </w:tcMar>
            <w:hideMark/>
          </w:tcPr>
          <w:p w14:paraId="56BDBA37"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479DB0A3" w14:textId="77777777" w:rsidR="004C4D10" w:rsidRPr="004C4D10" w:rsidRDefault="004C4D10" w:rsidP="004C4D10">
            <w:r w:rsidRPr="004C4D10">
              <w:rPr>
                <w:b/>
                <w:bCs/>
              </w:rPr>
              <w:t>Максим РАДЗІВОН</w:t>
            </w:r>
          </w:p>
        </w:tc>
      </w:tr>
      <w:tr w:rsidR="004C4D10" w:rsidRPr="004C4D10" w14:paraId="6E210CC6" w14:textId="77777777">
        <w:trPr>
          <w:trHeight w:val="233"/>
        </w:trPr>
        <w:tc>
          <w:tcPr>
            <w:tcW w:w="2444" w:type="dxa"/>
            <w:shd w:val="clear" w:color="auto" w:fill="FCFCFC"/>
            <w:tcMar>
              <w:top w:w="0" w:type="dxa"/>
              <w:left w:w="108" w:type="dxa"/>
              <w:bottom w:w="0" w:type="dxa"/>
              <w:right w:w="108" w:type="dxa"/>
            </w:tcMar>
            <w:hideMark/>
          </w:tcPr>
          <w:p w14:paraId="77B490CE"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65241F27"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35CBFFCC" w14:textId="77777777" w:rsidR="004C4D10" w:rsidRPr="004C4D10" w:rsidRDefault="004C4D10" w:rsidP="004C4D10">
            <w:r w:rsidRPr="004C4D10">
              <w:rPr>
                <w:b/>
                <w:bCs/>
              </w:rPr>
              <w:t> </w:t>
            </w:r>
          </w:p>
        </w:tc>
      </w:tr>
      <w:tr w:rsidR="004C4D10" w:rsidRPr="004C4D10" w14:paraId="24434C47" w14:textId="77777777">
        <w:trPr>
          <w:trHeight w:val="70"/>
        </w:trPr>
        <w:tc>
          <w:tcPr>
            <w:tcW w:w="2444" w:type="dxa"/>
            <w:shd w:val="clear" w:color="auto" w:fill="FCFCFC"/>
            <w:tcMar>
              <w:top w:w="0" w:type="dxa"/>
              <w:left w:w="108" w:type="dxa"/>
              <w:bottom w:w="0" w:type="dxa"/>
              <w:right w:w="108" w:type="dxa"/>
            </w:tcMar>
            <w:hideMark/>
          </w:tcPr>
          <w:p w14:paraId="04F3F5B4"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1E25B1EA"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27272857" w14:textId="77777777" w:rsidR="004C4D10" w:rsidRPr="004C4D10" w:rsidRDefault="004C4D10" w:rsidP="004C4D10">
            <w:r w:rsidRPr="004C4D10">
              <w:rPr>
                <w:b/>
                <w:bCs/>
              </w:rPr>
              <w:t> </w:t>
            </w:r>
          </w:p>
        </w:tc>
      </w:tr>
      <w:tr w:rsidR="004C4D10" w:rsidRPr="004C4D10" w14:paraId="6D7BEB43" w14:textId="77777777">
        <w:tc>
          <w:tcPr>
            <w:tcW w:w="2444" w:type="dxa"/>
            <w:shd w:val="clear" w:color="auto" w:fill="FCFCFC"/>
            <w:tcMar>
              <w:top w:w="0" w:type="dxa"/>
              <w:left w:w="108" w:type="dxa"/>
              <w:bottom w:w="0" w:type="dxa"/>
              <w:right w:w="108" w:type="dxa"/>
            </w:tcMar>
            <w:hideMark/>
          </w:tcPr>
          <w:p w14:paraId="44D1FBE3" w14:textId="77777777" w:rsidR="004C4D10" w:rsidRPr="004C4D10" w:rsidRDefault="004C4D10" w:rsidP="004C4D10">
            <w:r w:rsidRPr="004C4D10">
              <w:rPr>
                <w:b/>
                <w:bCs/>
              </w:rPr>
              <w:t>Члени Комісії</w:t>
            </w:r>
          </w:p>
        </w:tc>
        <w:tc>
          <w:tcPr>
            <w:tcW w:w="3544" w:type="dxa"/>
            <w:shd w:val="clear" w:color="auto" w:fill="FCFCFC"/>
            <w:tcMar>
              <w:top w:w="0" w:type="dxa"/>
              <w:left w:w="108" w:type="dxa"/>
              <w:bottom w:w="0" w:type="dxa"/>
              <w:right w:w="108" w:type="dxa"/>
            </w:tcMar>
            <w:hideMark/>
          </w:tcPr>
          <w:p w14:paraId="46B900DE"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4263107A" w14:textId="77777777" w:rsidR="004C4D10" w:rsidRPr="004C4D10" w:rsidRDefault="004C4D10" w:rsidP="004C4D10">
            <w:r w:rsidRPr="004C4D10">
              <w:rPr>
                <w:b/>
                <w:bCs/>
              </w:rPr>
              <w:t>Світлана БОБРОВНИК</w:t>
            </w:r>
          </w:p>
        </w:tc>
      </w:tr>
      <w:tr w:rsidR="004C4D10" w:rsidRPr="004C4D10" w14:paraId="0D52EF02" w14:textId="77777777">
        <w:tc>
          <w:tcPr>
            <w:tcW w:w="2444" w:type="dxa"/>
            <w:shd w:val="clear" w:color="auto" w:fill="FCFCFC"/>
            <w:tcMar>
              <w:top w:w="0" w:type="dxa"/>
              <w:left w:w="108" w:type="dxa"/>
              <w:bottom w:w="0" w:type="dxa"/>
              <w:right w:w="108" w:type="dxa"/>
            </w:tcMar>
            <w:hideMark/>
          </w:tcPr>
          <w:p w14:paraId="45FD6C77"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2636E647"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232CEB7D" w14:textId="77777777" w:rsidR="004C4D10" w:rsidRPr="004C4D10" w:rsidRDefault="004C4D10" w:rsidP="004C4D10">
            <w:r w:rsidRPr="004C4D10">
              <w:rPr>
                <w:b/>
                <w:bCs/>
              </w:rPr>
              <w:t> </w:t>
            </w:r>
          </w:p>
        </w:tc>
      </w:tr>
      <w:tr w:rsidR="004C4D10" w:rsidRPr="004C4D10" w14:paraId="3958931E" w14:textId="77777777">
        <w:tc>
          <w:tcPr>
            <w:tcW w:w="2444" w:type="dxa"/>
            <w:shd w:val="clear" w:color="auto" w:fill="FCFCFC"/>
            <w:tcMar>
              <w:top w:w="0" w:type="dxa"/>
              <w:left w:w="108" w:type="dxa"/>
              <w:bottom w:w="0" w:type="dxa"/>
              <w:right w:w="108" w:type="dxa"/>
            </w:tcMar>
            <w:hideMark/>
          </w:tcPr>
          <w:p w14:paraId="41A7D5FA"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5EC89EC7"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518012A8" w14:textId="77777777" w:rsidR="004C4D10" w:rsidRPr="004C4D10" w:rsidRDefault="004C4D10" w:rsidP="004C4D10">
            <w:r w:rsidRPr="004C4D10">
              <w:rPr>
                <w:b/>
                <w:bCs/>
              </w:rPr>
              <w:t> </w:t>
            </w:r>
          </w:p>
        </w:tc>
      </w:tr>
      <w:tr w:rsidR="004C4D10" w:rsidRPr="004C4D10" w14:paraId="4E258AD3" w14:textId="77777777">
        <w:tc>
          <w:tcPr>
            <w:tcW w:w="2444" w:type="dxa"/>
            <w:shd w:val="clear" w:color="auto" w:fill="FCFCFC"/>
            <w:tcMar>
              <w:top w:w="0" w:type="dxa"/>
              <w:left w:w="108" w:type="dxa"/>
              <w:bottom w:w="0" w:type="dxa"/>
              <w:right w:w="108" w:type="dxa"/>
            </w:tcMar>
            <w:hideMark/>
          </w:tcPr>
          <w:p w14:paraId="1610C8CF"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1CF457B0"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64D4AE09" w14:textId="77777777" w:rsidR="004C4D10" w:rsidRPr="004C4D10" w:rsidRDefault="004C4D10" w:rsidP="004C4D10">
            <w:r w:rsidRPr="004C4D10">
              <w:rPr>
                <w:b/>
                <w:bCs/>
              </w:rPr>
              <w:t>Олег БУЛУЛУКОВ</w:t>
            </w:r>
          </w:p>
        </w:tc>
      </w:tr>
      <w:tr w:rsidR="004C4D10" w:rsidRPr="004C4D10" w14:paraId="7263F69A" w14:textId="77777777">
        <w:tc>
          <w:tcPr>
            <w:tcW w:w="2444" w:type="dxa"/>
            <w:shd w:val="clear" w:color="auto" w:fill="FCFCFC"/>
            <w:tcMar>
              <w:top w:w="0" w:type="dxa"/>
              <w:left w:w="108" w:type="dxa"/>
              <w:bottom w:w="0" w:type="dxa"/>
              <w:right w:w="108" w:type="dxa"/>
            </w:tcMar>
            <w:hideMark/>
          </w:tcPr>
          <w:p w14:paraId="114BAEA6"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1F77E2A9"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553F2464" w14:textId="77777777" w:rsidR="004C4D10" w:rsidRPr="004C4D10" w:rsidRDefault="004C4D10" w:rsidP="004C4D10">
            <w:r w:rsidRPr="004C4D10">
              <w:rPr>
                <w:b/>
                <w:bCs/>
              </w:rPr>
              <w:t> </w:t>
            </w:r>
          </w:p>
        </w:tc>
      </w:tr>
      <w:tr w:rsidR="004C4D10" w:rsidRPr="004C4D10" w14:paraId="664C5000" w14:textId="77777777">
        <w:tc>
          <w:tcPr>
            <w:tcW w:w="2444" w:type="dxa"/>
            <w:shd w:val="clear" w:color="auto" w:fill="FCFCFC"/>
            <w:tcMar>
              <w:top w:w="0" w:type="dxa"/>
              <w:left w:w="108" w:type="dxa"/>
              <w:bottom w:w="0" w:type="dxa"/>
              <w:right w:w="108" w:type="dxa"/>
            </w:tcMar>
            <w:hideMark/>
          </w:tcPr>
          <w:p w14:paraId="7FF86FD2"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78E6D17C"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49FF682D" w14:textId="77777777" w:rsidR="004C4D10" w:rsidRPr="004C4D10" w:rsidRDefault="004C4D10" w:rsidP="004C4D10">
            <w:r w:rsidRPr="004C4D10">
              <w:rPr>
                <w:b/>
                <w:bCs/>
              </w:rPr>
              <w:t> </w:t>
            </w:r>
          </w:p>
        </w:tc>
      </w:tr>
      <w:tr w:rsidR="004C4D10" w:rsidRPr="004C4D10" w14:paraId="65AC6E2E" w14:textId="77777777">
        <w:tc>
          <w:tcPr>
            <w:tcW w:w="2444" w:type="dxa"/>
            <w:shd w:val="clear" w:color="auto" w:fill="FCFCFC"/>
            <w:tcMar>
              <w:top w:w="0" w:type="dxa"/>
              <w:left w:w="108" w:type="dxa"/>
              <w:bottom w:w="0" w:type="dxa"/>
              <w:right w:w="108" w:type="dxa"/>
            </w:tcMar>
            <w:hideMark/>
          </w:tcPr>
          <w:p w14:paraId="18A5FF0C"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33362A2E"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3FFCF0BE" w14:textId="77777777" w:rsidR="004C4D10" w:rsidRPr="004C4D10" w:rsidRDefault="004C4D10" w:rsidP="004C4D10">
            <w:r w:rsidRPr="004C4D10">
              <w:rPr>
                <w:b/>
                <w:bCs/>
              </w:rPr>
              <w:t>Ніна ГАРБУЗА</w:t>
            </w:r>
          </w:p>
        </w:tc>
      </w:tr>
      <w:tr w:rsidR="004C4D10" w:rsidRPr="004C4D10" w14:paraId="6789DE47" w14:textId="77777777">
        <w:tc>
          <w:tcPr>
            <w:tcW w:w="2444" w:type="dxa"/>
            <w:shd w:val="clear" w:color="auto" w:fill="FCFCFC"/>
            <w:tcMar>
              <w:top w:w="0" w:type="dxa"/>
              <w:left w:w="108" w:type="dxa"/>
              <w:bottom w:w="0" w:type="dxa"/>
              <w:right w:w="108" w:type="dxa"/>
            </w:tcMar>
            <w:hideMark/>
          </w:tcPr>
          <w:p w14:paraId="230BCDA7"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16DD4B93"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42A8F9F4" w14:textId="77777777" w:rsidR="004C4D10" w:rsidRPr="004C4D10" w:rsidRDefault="004C4D10" w:rsidP="004C4D10">
            <w:r w:rsidRPr="004C4D10">
              <w:rPr>
                <w:b/>
                <w:bCs/>
              </w:rPr>
              <w:t> </w:t>
            </w:r>
          </w:p>
        </w:tc>
      </w:tr>
      <w:tr w:rsidR="004C4D10" w:rsidRPr="004C4D10" w14:paraId="6BA0C936" w14:textId="77777777">
        <w:tc>
          <w:tcPr>
            <w:tcW w:w="2444" w:type="dxa"/>
            <w:shd w:val="clear" w:color="auto" w:fill="FCFCFC"/>
            <w:tcMar>
              <w:top w:w="0" w:type="dxa"/>
              <w:left w:w="108" w:type="dxa"/>
              <w:bottom w:w="0" w:type="dxa"/>
              <w:right w:w="108" w:type="dxa"/>
            </w:tcMar>
            <w:hideMark/>
          </w:tcPr>
          <w:p w14:paraId="2F21456D"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2A713533"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5412ADC2" w14:textId="77777777" w:rsidR="004C4D10" w:rsidRPr="004C4D10" w:rsidRDefault="004C4D10" w:rsidP="004C4D10">
            <w:r w:rsidRPr="004C4D10">
              <w:rPr>
                <w:b/>
                <w:bCs/>
              </w:rPr>
              <w:t> </w:t>
            </w:r>
          </w:p>
        </w:tc>
      </w:tr>
      <w:tr w:rsidR="004C4D10" w:rsidRPr="004C4D10" w14:paraId="4DD18FCC" w14:textId="77777777">
        <w:tc>
          <w:tcPr>
            <w:tcW w:w="2444" w:type="dxa"/>
            <w:shd w:val="clear" w:color="auto" w:fill="FCFCFC"/>
            <w:tcMar>
              <w:top w:w="0" w:type="dxa"/>
              <w:left w:w="108" w:type="dxa"/>
              <w:bottom w:w="0" w:type="dxa"/>
              <w:right w:w="108" w:type="dxa"/>
            </w:tcMar>
            <w:hideMark/>
          </w:tcPr>
          <w:p w14:paraId="1253FF60"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3B78C8F0"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23C16878" w14:textId="77777777" w:rsidR="004C4D10" w:rsidRPr="004C4D10" w:rsidRDefault="004C4D10" w:rsidP="004C4D10">
            <w:r w:rsidRPr="004C4D10">
              <w:rPr>
                <w:b/>
                <w:bCs/>
              </w:rPr>
              <w:t>Катерина КОВАЛЬ</w:t>
            </w:r>
          </w:p>
        </w:tc>
      </w:tr>
      <w:tr w:rsidR="004C4D10" w:rsidRPr="004C4D10" w14:paraId="15D7421C" w14:textId="77777777">
        <w:tc>
          <w:tcPr>
            <w:tcW w:w="2444" w:type="dxa"/>
            <w:shd w:val="clear" w:color="auto" w:fill="FCFCFC"/>
            <w:tcMar>
              <w:top w:w="0" w:type="dxa"/>
              <w:left w:w="108" w:type="dxa"/>
              <w:bottom w:w="0" w:type="dxa"/>
              <w:right w:w="108" w:type="dxa"/>
            </w:tcMar>
            <w:hideMark/>
          </w:tcPr>
          <w:p w14:paraId="7B865488"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6B65D3EC"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3C8001F1" w14:textId="77777777" w:rsidR="004C4D10" w:rsidRPr="004C4D10" w:rsidRDefault="004C4D10" w:rsidP="004C4D10">
            <w:r w:rsidRPr="004C4D10">
              <w:rPr>
                <w:b/>
                <w:bCs/>
              </w:rPr>
              <w:t> </w:t>
            </w:r>
          </w:p>
        </w:tc>
      </w:tr>
      <w:tr w:rsidR="004C4D10" w:rsidRPr="004C4D10" w14:paraId="654A0A2C" w14:textId="77777777">
        <w:tc>
          <w:tcPr>
            <w:tcW w:w="2444" w:type="dxa"/>
            <w:shd w:val="clear" w:color="auto" w:fill="FCFCFC"/>
            <w:tcMar>
              <w:top w:w="0" w:type="dxa"/>
              <w:left w:w="108" w:type="dxa"/>
              <w:bottom w:w="0" w:type="dxa"/>
              <w:right w:w="108" w:type="dxa"/>
            </w:tcMar>
            <w:hideMark/>
          </w:tcPr>
          <w:p w14:paraId="7E0FF18D"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44B2B611"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16FF9028" w14:textId="77777777" w:rsidR="004C4D10" w:rsidRPr="004C4D10" w:rsidRDefault="004C4D10" w:rsidP="004C4D10">
            <w:r w:rsidRPr="004C4D10">
              <w:rPr>
                <w:b/>
                <w:bCs/>
              </w:rPr>
              <w:t> </w:t>
            </w:r>
          </w:p>
        </w:tc>
      </w:tr>
      <w:tr w:rsidR="004C4D10" w:rsidRPr="004C4D10" w14:paraId="5C4A73A0" w14:textId="77777777">
        <w:tc>
          <w:tcPr>
            <w:tcW w:w="2444" w:type="dxa"/>
            <w:shd w:val="clear" w:color="auto" w:fill="FCFCFC"/>
            <w:tcMar>
              <w:top w:w="0" w:type="dxa"/>
              <w:left w:w="108" w:type="dxa"/>
              <w:bottom w:w="0" w:type="dxa"/>
              <w:right w:w="108" w:type="dxa"/>
            </w:tcMar>
            <w:hideMark/>
          </w:tcPr>
          <w:p w14:paraId="64752A4D"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7DE4B086"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4954FBBE" w14:textId="77777777" w:rsidR="004C4D10" w:rsidRPr="004C4D10" w:rsidRDefault="004C4D10" w:rsidP="004C4D10">
            <w:r w:rsidRPr="004C4D10">
              <w:rPr>
                <w:b/>
                <w:bCs/>
              </w:rPr>
              <w:t>Дмитро КУРИЛЕНКО</w:t>
            </w:r>
          </w:p>
        </w:tc>
      </w:tr>
      <w:tr w:rsidR="004C4D10" w:rsidRPr="004C4D10" w14:paraId="6A286703" w14:textId="77777777">
        <w:tc>
          <w:tcPr>
            <w:tcW w:w="2444" w:type="dxa"/>
            <w:shd w:val="clear" w:color="auto" w:fill="FCFCFC"/>
            <w:tcMar>
              <w:top w:w="0" w:type="dxa"/>
              <w:left w:w="108" w:type="dxa"/>
              <w:bottom w:w="0" w:type="dxa"/>
              <w:right w:w="108" w:type="dxa"/>
            </w:tcMar>
            <w:hideMark/>
          </w:tcPr>
          <w:p w14:paraId="2F42A588"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2AD5152B"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4B99E664" w14:textId="77777777" w:rsidR="004C4D10" w:rsidRPr="004C4D10" w:rsidRDefault="004C4D10" w:rsidP="004C4D10">
            <w:r w:rsidRPr="004C4D10">
              <w:rPr>
                <w:b/>
                <w:bCs/>
              </w:rPr>
              <w:t> </w:t>
            </w:r>
          </w:p>
        </w:tc>
      </w:tr>
      <w:tr w:rsidR="004C4D10" w:rsidRPr="004C4D10" w14:paraId="2A5B5AFA" w14:textId="77777777">
        <w:tc>
          <w:tcPr>
            <w:tcW w:w="2444" w:type="dxa"/>
            <w:shd w:val="clear" w:color="auto" w:fill="FCFCFC"/>
            <w:tcMar>
              <w:top w:w="0" w:type="dxa"/>
              <w:left w:w="108" w:type="dxa"/>
              <w:bottom w:w="0" w:type="dxa"/>
              <w:right w:w="108" w:type="dxa"/>
            </w:tcMar>
            <w:hideMark/>
          </w:tcPr>
          <w:p w14:paraId="2B04D261" w14:textId="77777777" w:rsidR="004C4D10" w:rsidRPr="004C4D10" w:rsidRDefault="004C4D10" w:rsidP="004C4D10">
            <w:r w:rsidRPr="004C4D10">
              <w:rPr>
                <w:b/>
                <w:bCs/>
              </w:rPr>
              <w:lastRenderedPageBreak/>
              <w:t> </w:t>
            </w:r>
          </w:p>
        </w:tc>
        <w:tc>
          <w:tcPr>
            <w:tcW w:w="3544" w:type="dxa"/>
            <w:shd w:val="clear" w:color="auto" w:fill="FCFCFC"/>
            <w:tcMar>
              <w:top w:w="0" w:type="dxa"/>
              <w:left w:w="108" w:type="dxa"/>
              <w:bottom w:w="0" w:type="dxa"/>
              <w:right w:w="108" w:type="dxa"/>
            </w:tcMar>
            <w:hideMark/>
          </w:tcPr>
          <w:p w14:paraId="7307A97A"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07FDB026" w14:textId="77777777" w:rsidR="004C4D10" w:rsidRPr="004C4D10" w:rsidRDefault="004C4D10" w:rsidP="004C4D10">
            <w:r w:rsidRPr="004C4D10">
              <w:rPr>
                <w:b/>
                <w:bCs/>
              </w:rPr>
              <w:t> </w:t>
            </w:r>
          </w:p>
        </w:tc>
      </w:tr>
      <w:tr w:rsidR="004C4D10" w:rsidRPr="004C4D10" w14:paraId="78F4D685" w14:textId="77777777">
        <w:tc>
          <w:tcPr>
            <w:tcW w:w="2444" w:type="dxa"/>
            <w:shd w:val="clear" w:color="auto" w:fill="FCFCFC"/>
            <w:tcMar>
              <w:top w:w="0" w:type="dxa"/>
              <w:left w:w="108" w:type="dxa"/>
              <w:bottom w:w="0" w:type="dxa"/>
              <w:right w:w="108" w:type="dxa"/>
            </w:tcMar>
            <w:hideMark/>
          </w:tcPr>
          <w:p w14:paraId="0DBDF301"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4B201A18"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2995F56B" w14:textId="77777777" w:rsidR="004C4D10" w:rsidRPr="004C4D10" w:rsidRDefault="004C4D10" w:rsidP="004C4D10">
            <w:r w:rsidRPr="004C4D10">
              <w:rPr>
                <w:b/>
                <w:bCs/>
              </w:rPr>
              <w:t>Віталій МАВРОДІ</w:t>
            </w:r>
          </w:p>
        </w:tc>
      </w:tr>
      <w:tr w:rsidR="004C4D10" w:rsidRPr="004C4D10" w14:paraId="17993320" w14:textId="77777777">
        <w:tc>
          <w:tcPr>
            <w:tcW w:w="2444" w:type="dxa"/>
            <w:shd w:val="clear" w:color="auto" w:fill="FCFCFC"/>
            <w:tcMar>
              <w:top w:w="0" w:type="dxa"/>
              <w:left w:w="108" w:type="dxa"/>
              <w:bottom w:w="0" w:type="dxa"/>
              <w:right w:w="108" w:type="dxa"/>
            </w:tcMar>
            <w:hideMark/>
          </w:tcPr>
          <w:p w14:paraId="63D6A58C"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3C99E82A"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776C7A35" w14:textId="77777777" w:rsidR="004C4D10" w:rsidRPr="004C4D10" w:rsidRDefault="004C4D10" w:rsidP="004C4D10">
            <w:r w:rsidRPr="004C4D10">
              <w:rPr>
                <w:b/>
                <w:bCs/>
              </w:rPr>
              <w:t> </w:t>
            </w:r>
          </w:p>
        </w:tc>
      </w:tr>
      <w:tr w:rsidR="004C4D10" w:rsidRPr="004C4D10" w14:paraId="0E0D5DFC" w14:textId="77777777">
        <w:tc>
          <w:tcPr>
            <w:tcW w:w="2444" w:type="dxa"/>
            <w:shd w:val="clear" w:color="auto" w:fill="FCFCFC"/>
            <w:tcMar>
              <w:top w:w="0" w:type="dxa"/>
              <w:left w:w="108" w:type="dxa"/>
              <w:bottom w:w="0" w:type="dxa"/>
              <w:right w:w="108" w:type="dxa"/>
            </w:tcMar>
            <w:hideMark/>
          </w:tcPr>
          <w:p w14:paraId="6B4B0D71"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394F9872"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3D981293" w14:textId="77777777" w:rsidR="004C4D10" w:rsidRPr="004C4D10" w:rsidRDefault="004C4D10" w:rsidP="004C4D10">
            <w:r w:rsidRPr="004C4D10">
              <w:rPr>
                <w:b/>
                <w:bCs/>
              </w:rPr>
              <w:t> </w:t>
            </w:r>
          </w:p>
        </w:tc>
      </w:tr>
      <w:tr w:rsidR="004C4D10" w:rsidRPr="004C4D10" w14:paraId="40F9E601" w14:textId="77777777">
        <w:tc>
          <w:tcPr>
            <w:tcW w:w="2444" w:type="dxa"/>
            <w:shd w:val="clear" w:color="auto" w:fill="FCFCFC"/>
            <w:tcMar>
              <w:top w:w="0" w:type="dxa"/>
              <w:left w:w="108" w:type="dxa"/>
              <w:bottom w:w="0" w:type="dxa"/>
              <w:right w:w="108" w:type="dxa"/>
            </w:tcMar>
            <w:hideMark/>
          </w:tcPr>
          <w:p w14:paraId="31DB3216"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411D4FE8"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1C8F4FED" w14:textId="77777777" w:rsidR="004C4D10" w:rsidRPr="004C4D10" w:rsidRDefault="004C4D10" w:rsidP="004C4D10">
            <w:r w:rsidRPr="004C4D10">
              <w:rPr>
                <w:b/>
                <w:bCs/>
              </w:rPr>
              <w:t>Євгенія МНИШЕНКО</w:t>
            </w:r>
          </w:p>
        </w:tc>
      </w:tr>
      <w:tr w:rsidR="004C4D10" w:rsidRPr="004C4D10" w14:paraId="094AA448" w14:textId="77777777">
        <w:tc>
          <w:tcPr>
            <w:tcW w:w="2444" w:type="dxa"/>
            <w:shd w:val="clear" w:color="auto" w:fill="FCFCFC"/>
            <w:tcMar>
              <w:top w:w="0" w:type="dxa"/>
              <w:left w:w="108" w:type="dxa"/>
              <w:bottom w:w="0" w:type="dxa"/>
              <w:right w:w="108" w:type="dxa"/>
            </w:tcMar>
            <w:hideMark/>
          </w:tcPr>
          <w:p w14:paraId="4DF982F6"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782205F5"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4C4B8C1A" w14:textId="77777777" w:rsidR="004C4D10" w:rsidRPr="004C4D10" w:rsidRDefault="004C4D10" w:rsidP="004C4D10">
            <w:r w:rsidRPr="004C4D10">
              <w:rPr>
                <w:b/>
                <w:bCs/>
              </w:rPr>
              <w:t> </w:t>
            </w:r>
          </w:p>
        </w:tc>
      </w:tr>
      <w:tr w:rsidR="004C4D10" w:rsidRPr="004C4D10" w14:paraId="3BBC6893" w14:textId="77777777">
        <w:tc>
          <w:tcPr>
            <w:tcW w:w="2444" w:type="dxa"/>
            <w:shd w:val="clear" w:color="auto" w:fill="FCFCFC"/>
            <w:tcMar>
              <w:top w:w="0" w:type="dxa"/>
              <w:left w:w="108" w:type="dxa"/>
              <w:bottom w:w="0" w:type="dxa"/>
              <w:right w:w="108" w:type="dxa"/>
            </w:tcMar>
            <w:hideMark/>
          </w:tcPr>
          <w:p w14:paraId="0F8D01AD"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2F860112"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42E3E45C" w14:textId="77777777" w:rsidR="004C4D10" w:rsidRPr="004C4D10" w:rsidRDefault="004C4D10" w:rsidP="004C4D10">
            <w:r w:rsidRPr="004C4D10">
              <w:rPr>
                <w:b/>
                <w:bCs/>
              </w:rPr>
              <w:t> </w:t>
            </w:r>
          </w:p>
        </w:tc>
      </w:tr>
      <w:tr w:rsidR="004C4D10" w:rsidRPr="004C4D10" w14:paraId="77E8BD12" w14:textId="77777777">
        <w:tc>
          <w:tcPr>
            <w:tcW w:w="2444" w:type="dxa"/>
            <w:shd w:val="clear" w:color="auto" w:fill="FCFCFC"/>
            <w:tcMar>
              <w:top w:w="0" w:type="dxa"/>
              <w:left w:w="108" w:type="dxa"/>
              <w:bottom w:w="0" w:type="dxa"/>
              <w:right w:w="108" w:type="dxa"/>
            </w:tcMar>
            <w:hideMark/>
          </w:tcPr>
          <w:p w14:paraId="4604B05C" w14:textId="77777777" w:rsidR="004C4D10" w:rsidRPr="004C4D10" w:rsidRDefault="004C4D10" w:rsidP="004C4D10">
            <w:r w:rsidRPr="004C4D10">
              <w:rPr>
                <w:b/>
                <w:bCs/>
              </w:rPr>
              <w:t> </w:t>
            </w:r>
          </w:p>
        </w:tc>
        <w:tc>
          <w:tcPr>
            <w:tcW w:w="3544" w:type="dxa"/>
            <w:shd w:val="clear" w:color="auto" w:fill="FCFCFC"/>
            <w:tcMar>
              <w:top w:w="0" w:type="dxa"/>
              <w:left w:w="108" w:type="dxa"/>
              <w:bottom w:w="0" w:type="dxa"/>
              <w:right w:w="108" w:type="dxa"/>
            </w:tcMar>
            <w:hideMark/>
          </w:tcPr>
          <w:p w14:paraId="3CEE94E9" w14:textId="77777777" w:rsidR="004C4D10" w:rsidRPr="004C4D10" w:rsidRDefault="004C4D10" w:rsidP="004C4D10">
            <w:r w:rsidRPr="004C4D10">
              <w:rPr>
                <w:b/>
                <w:bCs/>
              </w:rPr>
              <w:t> </w:t>
            </w:r>
          </w:p>
        </w:tc>
        <w:tc>
          <w:tcPr>
            <w:tcW w:w="3651" w:type="dxa"/>
            <w:shd w:val="clear" w:color="auto" w:fill="FCFCFC"/>
            <w:tcMar>
              <w:top w:w="0" w:type="dxa"/>
              <w:left w:w="108" w:type="dxa"/>
              <w:bottom w:w="0" w:type="dxa"/>
              <w:right w:w="108" w:type="dxa"/>
            </w:tcMar>
            <w:hideMark/>
          </w:tcPr>
          <w:p w14:paraId="27D3802B" w14:textId="77777777" w:rsidR="004C4D10" w:rsidRPr="004C4D10" w:rsidRDefault="004C4D10" w:rsidP="004C4D10">
            <w:r w:rsidRPr="004C4D10">
              <w:rPr>
                <w:b/>
                <w:bCs/>
              </w:rPr>
              <w:t>Тетяна СТЕПАНОВА</w:t>
            </w:r>
          </w:p>
        </w:tc>
      </w:tr>
    </w:tbl>
    <w:p w14:paraId="13EAC91C"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D10"/>
    <w:rsid w:val="00202DCF"/>
    <w:rsid w:val="004C4D10"/>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2E557"/>
  <w15:chartTrackingRefBased/>
  <w15:docId w15:val="{DA0164AA-2273-42B8-9AD2-69184C9FB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C4D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C4D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C4D1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4C4D1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4C4D1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4C4D1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C4D1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C4D1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C4D1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4D1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C4D1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C4D10"/>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4C4D10"/>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4C4D10"/>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4C4D10"/>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4C4D10"/>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4C4D10"/>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4C4D1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4C4D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C4D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4D1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4C4D10"/>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4C4D10"/>
    <w:pPr>
      <w:spacing w:before="160"/>
      <w:jc w:val="center"/>
    </w:pPr>
    <w:rPr>
      <w:i/>
      <w:iCs/>
      <w:color w:val="404040" w:themeColor="text1" w:themeTint="BF"/>
    </w:rPr>
  </w:style>
  <w:style w:type="character" w:customStyle="1" w:styleId="a8">
    <w:name w:val="Цитата Знак"/>
    <w:basedOn w:val="a0"/>
    <w:link w:val="a7"/>
    <w:uiPriority w:val="29"/>
    <w:rsid w:val="004C4D10"/>
    <w:rPr>
      <w:i/>
      <w:iCs/>
      <w:color w:val="404040" w:themeColor="text1" w:themeTint="BF"/>
    </w:rPr>
  </w:style>
  <w:style w:type="paragraph" w:styleId="a9">
    <w:name w:val="List Paragraph"/>
    <w:basedOn w:val="a"/>
    <w:uiPriority w:val="34"/>
    <w:qFormat/>
    <w:rsid w:val="004C4D10"/>
    <w:pPr>
      <w:ind w:left="720"/>
      <w:contextualSpacing/>
    </w:pPr>
  </w:style>
  <w:style w:type="character" w:styleId="aa">
    <w:name w:val="Intense Emphasis"/>
    <w:basedOn w:val="a0"/>
    <w:uiPriority w:val="21"/>
    <w:qFormat/>
    <w:rsid w:val="004C4D10"/>
    <w:rPr>
      <w:i/>
      <w:iCs/>
      <w:color w:val="0F4761" w:themeColor="accent1" w:themeShade="BF"/>
    </w:rPr>
  </w:style>
  <w:style w:type="paragraph" w:styleId="ab">
    <w:name w:val="Intense Quote"/>
    <w:basedOn w:val="a"/>
    <w:next w:val="a"/>
    <w:link w:val="ac"/>
    <w:uiPriority w:val="30"/>
    <w:qFormat/>
    <w:rsid w:val="004C4D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4C4D10"/>
    <w:rPr>
      <w:i/>
      <w:iCs/>
      <w:color w:val="0F4761" w:themeColor="accent1" w:themeShade="BF"/>
    </w:rPr>
  </w:style>
  <w:style w:type="character" w:styleId="ad">
    <w:name w:val="Intense Reference"/>
    <w:basedOn w:val="a0"/>
    <w:uiPriority w:val="32"/>
    <w:qFormat/>
    <w:rsid w:val="004C4D10"/>
    <w:rPr>
      <w:b/>
      <w:bCs/>
      <w:smallCaps/>
      <w:color w:val="0F4761" w:themeColor="accent1" w:themeShade="BF"/>
      <w:spacing w:val="5"/>
    </w:rPr>
  </w:style>
  <w:style w:type="character" w:styleId="ae">
    <w:name w:val="Hyperlink"/>
    <w:basedOn w:val="a0"/>
    <w:uiPriority w:val="99"/>
    <w:unhideWhenUsed/>
    <w:rsid w:val="004C4D10"/>
    <w:rPr>
      <w:color w:val="467886" w:themeColor="hyperlink"/>
      <w:u w:val="single"/>
    </w:rPr>
  </w:style>
  <w:style w:type="character" w:styleId="af">
    <w:name w:val="Unresolved Mention"/>
    <w:basedOn w:val="a0"/>
    <w:uiPriority w:val="99"/>
    <w:semiHidden/>
    <w:unhideWhenUsed/>
    <w:rsid w:val="004C4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zakon.rada.gov.ua/laws/show/4651-17"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54%D0%BA/96-%D0%B2%D1%80" TargetMode="External"/><Relationship Id="rId11" Type="http://schemas.openxmlformats.org/officeDocument/2006/relationships/hyperlink" Target="https://zakon.rada.gov.ua/laws/show/4651-17" TargetMode="External"/><Relationship Id="rId5" Type="http://schemas.openxmlformats.org/officeDocument/2006/relationships/hyperlink" Target="https://zakon.rada.gov.ua/laws/show/4651-17" TargetMode="External"/><Relationship Id="rId10" Type="http://schemas.openxmlformats.org/officeDocument/2006/relationships/hyperlink" Target="https://zakon.rada.gov.ua/laws/show/4651-17" TargetMode="External"/><Relationship Id="rId4" Type="http://schemas.openxmlformats.org/officeDocument/2006/relationships/image" Target="media/image1.png"/><Relationship Id="rId9" Type="http://schemas.openxmlformats.org/officeDocument/2006/relationships/hyperlink" Target="https://zakon.rada.gov.ua/laws/show/4651-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17805</Words>
  <Characters>10149</Characters>
  <Application>Microsoft Office Word</Application>
  <DocSecurity>0</DocSecurity>
  <Lines>84</Lines>
  <Paragraphs>55</Paragraphs>
  <ScaleCrop>false</ScaleCrop>
  <Company/>
  <LinksUpToDate>false</LinksUpToDate>
  <CharactersWithSpaces>27899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2025-10-08T11:10:00Z</dcterms:created>
  <dcterms:modified xsi:type="dcterms:W3CDTF">2025-10-08T11:10:00Z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2025-10-08T11:10:52Z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33de243c-0548-4d62-a5b6-11818a9bedfd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